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175"/>
        <w:gridCol w:w="3219"/>
        <w:gridCol w:w="4686"/>
      </w:tblGrid>
      <w:tr w:rsidR="00F82CB4" w:rsidTr="00CD5848">
        <w:tc>
          <w:tcPr>
            <w:tcW w:w="2175" w:type="dxa"/>
            <w:hideMark/>
          </w:tcPr>
          <w:p w:rsidR="00280950" w:rsidRDefault="00280950">
            <w:pPr>
              <w:rPr>
                <w:lang w:eastAsia="ja-JP"/>
              </w:rPr>
            </w:pPr>
            <w:bookmarkStart w:id="0" w:name="_GoBack"/>
            <w:bookmarkEnd w:id="0"/>
            <w:r>
              <w:rPr>
                <w:noProof/>
              </w:rPr>
              <w:drawing>
                <wp:inline distT="0" distB="0" distL="0" distR="0">
                  <wp:extent cx="12477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p>
        </w:tc>
        <w:tc>
          <w:tcPr>
            <w:tcW w:w="3219" w:type="dxa"/>
          </w:tcPr>
          <w:p w:rsidR="00280950" w:rsidRDefault="00280950">
            <w:pPr>
              <w:pStyle w:val="Title"/>
              <w:jc w:val="center"/>
              <w:rPr>
                <w:sz w:val="44"/>
                <w:lang w:eastAsia="ja-JP"/>
              </w:rPr>
            </w:pPr>
            <w:r>
              <w:rPr>
                <w:noProof/>
              </w:rPr>
              <mc:AlternateContent>
                <mc:Choice Requires="wps">
                  <w:drawing>
                    <wp:anchor distT="0" distB="0" distL="114300" distR="114300" simplePos="0" relativeHeight="251662336" behindDoc="0" locked="0" layoutInCell="1" allowOverlap="1">
                      <wp:simplePos x="0" y="0"/>
                      <wp:positionH relativeFrom="column">
                        <wp:posOffset>231140</wp:posOffset>
                      </wp:positionH>
                      <wp:positionV relativeFrom="paragraph">
                        <wp:posOffset>0</wp:posOffset>
                      </wp:positionV>
                      <wp:extent cx="1581150" cy="1066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581150" cy="1066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80950" w:rsidRDefault="00C84FC1" w:rsidP="00280950">
                                  <w:pPr>
                                    <w:pStyle w:val="Title"/>
                                    <w:jc w:val="center"/>
                                    <w:rPr>
                                      <w:b/>
                                      <w:sz w:val="40"/>
                                    </w:rPr>
                                  </w:pPr>
                                  <w:r>
                                    <w:rPr>
                                      <w:b/>
                                      <w:sz w:val="40"/>
                                    </w:rPr>
                                    <w:t>Board Minutes</w:t>
                                  </w:r>
                                </w:p>
                                <w:p w:rsidR="00280950" w:rsidRPr="00C84FC1" w:rsidRDefault="00CD5848" w:rsidP="00280950">
                                  <w:pPr>
                                    <w:jc w:val="center"/>
                                    <w:rPr>
                                      <w:b/>
                                      <w:color w:val="7F7F7F" w:themeColor="text1" w:themeTint="80"/>
                                    </w:rPr>
                                  </w:pPr>
                                  <w:r>
                                    <w:rPr>
                                      <w:b/>
                                      <w:color w:val="7F7F7F" w:themeColor="text1" w:themeTint="80"/>
                                      <w:sz w:val="40"/>
                                      <w:szCs w:val="40"/>
                                    </w:rPr>
                                    <w:t>11.12</w:t>
                                  </w:r>
                                  <w:r w:rsidR="00C84FC1" w:rsidRPr="00C84FC1">
                                    <w:rPr>
                                      <w:b/>
                                      <w:color w:val="7F7F7F" w:themeColor="text1" w:themeTint="80"/>
                                      <w:sz w:val="40"/>
                                      <w:szCs w:val="4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18.2pt;margin-top:0;width:124.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" fillcolor="white [3201]" strokecolor="white [3212]" strokeweight=".5pt">
                      <v:textbox>
                        <w:txbxContent>
                          <w:p w:rsidR="00280950" w:rsidRDefault="00C84FC1" w:rsidP="00280950">
                            <w:pPr>
                              <w:pStyle w:val="Title"/>
                              <w:jc w:val="center"/>
                              <w:rPr>
                                <w:b/>
                                <w:sz w:val="40"/>
                              </w:rPr>
                            </w:pPr>
                            <w:r>
                              <w:rPr>
                                <w:b/>
                                <w:sz w:val="40"/>
                              </w:rPr>
                              <w:t>Board Minutes</w:t>
                            </w:r>
                          </w:p>
                          <w:p w:rsidR="00280950" w:rsidRPr="00C84FC1" w:rsidRDefault="00CD5848" w:rsidP="00280950">
                            <w:pPr>
                              <w:jc w:val="center"/>
                              <w:rPr>
                                <w:b/>
                                <w:color w:val="7F7F7F" w:themeColor="text1" w:themeTint="80"/>
                              </w:rPr>
                            </w:pPr>
                            <w:r>
                              <w:rPr>
                                <w:b/>
                                <w:color w:val="7F7F7F" w:themeColor="text1" w:themeTint="80"/>
                                <w:sz w:val="40"/>
                                <w:szCs w:val="40"/>
                              </w:rPr>
                              <w:t>11.12</w:t>
                            </w:r>
                            <w:r w:rsidR="00C84FC1" w:rsidRPr="00C84FC1">
                              <w:rPr>
                                <w:b/>
                                <w:color w:val="7F7F7F" w:themeColor="text1" w:themeTint="80"/>
                                <w:sz w:val="40"/>
                                <w:szCs w:val="40"/>
                              </w:rPr>
                              <w:t>.15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2059940</wp:posOffset>
                      </wp:positionH>
                      <wp:positionV relativeFrom="paragraph">
                        <wp:posOffset>180975</wp:posOffset>
                      </wp:positionV>
                      <wp:extent cx="2771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771775" cy="190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475F4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14.25pt" to="380.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" strokecolor="#4472c4 [3208]" strokeweight="1.5pt">
                      <v:stroke joinstyle="miter"/>
                    </v:line>
                  </w:pict>
                </mc:Fallback>
              </mc:AlternateContent>
            </w:r>
          </w:p>
          <w:p w:rsidR="00280950" w:rsidRDefault="00280950">
            <w:pPr>
              <w:pStyle w:val="Title"/>
              <w:jc w:val="center"/>
              <w:rPr>
                <w:sz w:val="40"/>
                <w:lang w:eastAsia="ja-JP"/>
              </w:rPr>
            </w:pPr>
          </w:p>
        </w:tc>
        <w:tc>
          <w:tcPr>
            <w:tcW w:w="4686" w:type="dxa"/>
          </w:tcPr>
          <w:p w:rsidR="00280950" w:rsidRDefault="00280950">
            <w:pPr>
              <w:pStyle w:val="ConferenceName"/>
              <w:rPr>
                <w:i/>
                <w:sz w:val="24"/>
                <w:lang w:eastAsia="ja-JP"/>
              </w:rPr>
            </w:pPr>
            <w:r>
              <w:rPr>
                <w:noProof/>
              </w:rPr>
              <mc:AlternateContent>
                <mc:Choice Requires="wps">
                  <w:drawing>
                    <wp:anchor distT="0" distB="0" distL="114300" distR="114300" simplePos="0" relativeHeight="251661312" behindDoc="0" locked="0" layoutInCell="1" allowOverlap="1">
                      <wp:simplePos x="0" y="0"/>
                      <wp:positionH relativeFrom="column">
                        <wp:posOffset>307340</wp:posOffset>
                      </wp:positionH>
                      <wp:positionV relativeFrom="paragraph">
                        <wp:posOffset>190500</wp:posOffset>
                      </wp:positionV>
                      <wp:extent cx="0" cy="6762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D5C97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5pt" to="24.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" strokecolor="#4472c4 [3208]" strokeweight="1.5pt">
                      <v:stroke joinstyle="miter"/>
                    </v:line>
                  </w:pict>
                </mc:Fallback>
              </mc:AlternateContent>
            </w:r>
            <w:r>
              <w:rPr>
                <w:i/>
                <w:sz w:val="24"/>
                <w:lang w:eastAsia="ja-JP"/>
              </w:rPr>
              <w:t>CTE: Learning that Works for Iowa</w:t>
            </w:r>
          </w:p>
          <w:p w:rsidR="00280950" w:rsidRDefault="00280950">
            <w:pPr>
              <w:pStyle w:val="ConferenceName"/>
              <w:rPr>
                <w:rFonts w:ascii="Cambria" w:hAnsi="Cambria"/>
                <w:b w:val="0"/>
                <w:i/>
                <w:sz w:val="18"/>
                <w:szCs w:val="18"/>
                <w:lang w:eastAsia="ja-JP"/>
              </w:rPr>
            </w:pPr>
            <w:r>
              <w:rPr>
                <w:rFonts w:ascii="Cambria" w:hAnsi="Cambria"/>
                <w:b w:val="0"/>
                <w:i/>
                <w:sz w:val="18"/>
                <w:szCs w:val="18"/>
                <w:lang w:eastAsia="ja-JP"/>
              </w:rPr>
              <w:t>IAAE     Iowa Association of Agricultural Educators</w:t>
            </w:r>
          </w:p>
          <w:p w:rsidR="00280950" w:rsidRDefault="00280950">
            <w:pPr>
              <w:pStyle w:val="ConferenceName"/>
              <w:rPr>
                <w:rFonts w:ascii="Cambria" w:hAnsi="Cambria"/>
                <w:b w:val="0"/>
                <w:i/>
                <w:sz w:val="18"/>
                <w:szCs w:val="18"/>
                <w:lang w:eastAsia="ja-JP"/>
              </w:rPr>
            </w:pPr>
            <w:r>
              <w:rPr>
                <w:rFonts w:ascii="Cambria" w:hAnsi="Cambria"/>
                <w:b w:val="0"/>
                <w:i/>
                <w:sz w:val="18"/>
                <w:szCs w:val="18"/>
                <w:lang w:eastAsia="ja-JP"/>
              </w:rPr>
              <w:t>IBEA     Iowa Business Education Association</w:t>
            </w:r>
          </w:p>
          <w:p w:rsidR="00280950" w:rsidRDefault="00F82CB4">
            <w:pPr>
              <w:pStyle w:val="ConferenceName"/>
              <w:rPr>
                <w:rFonts w:ascii="Cambria" w:hAnsi="Cambria"/>
                <w:b w:val="0"/>
                <w:i/>
                <w:sz w:val="18"/>
                <w:szCs w:val="18"/>
                <w:lang w:eastAsia="ja-JP"/>
              </w:rPr>
            </w:pPr>
            <w:r>
              <w:rPr>
                <w:rFonts w:ascii="Cambria" w:hAnsi="Cambria"/>
                <w:b w:val="0"/>
                <w:i/>
                <w:sz w:val="18"/>
                <w:szCs w:val="18"/>
                <w:lang w:eastAsia="ja-JP"/>
              </w:rPr>
              <w:t>IFCSE</w:t>
            </w:r>
            <w:r w:rsidR="00280950">
              <w:rPr>
                <w:rFonts w:ascii="Cambria" w:hAnsi="Cambria"/>
                <w:b w:val="0"/>
                <w:i/>
                <w:sz w:val="18"/>
                <w:szCs w:val="18"/>
                <w:lang w:eastAsia="ja-JP"/>
              </w:rPr>
              <w:t xml:space="preserve">   </w:t>
            </w:r>
            <w:r>
              <w:rPr>
                <w:rFonts w:ascii="Cambria" w:hAnsi="Cambria"/>
                <w:b w:val="0"/>
                <w:i/>
                <w:sz w:val="18"/>
                <w:szCs w:val="18"/>
                <w:lang w:eastAsia="ja-JP"/>
              </w:rPr>
              <w:t>Iowa Family &amp; Consumer Sciences Educators</w:t>
            </w:r>
          </w:p>
          <w:p w:rsidR="00280950" w:rsidRDefault="00F82CB4">
            <w:pPr>
              <w:pStyle w:val="ConferenceName"/>
              <w:rPr>
                <w:rFonts w:ascii="Cambria" w:hAnsi="Cambria"/>
                <w:b w:val="0"/>
                <w:i/>
                <w:sz w:val="18"/>
                <w:szCs w:val="18"/>
                <w:lang w:eastAsia="ja-JP"/>
              </w:rPr>
            </w:pPr>
            <w:r>
              <w:rPr>
                <w:rFonts w:ascii="Cambria" w:hAnsi="Cambria"/>
                <w:b w:val="0"/>
                <w:i/>
                <w:sz w:val="18"/>
                <w:szCs w:val="18"/>
                <w:lang w:eastAsia="ja-JP"/>
              </w:rPr>
              <w:t>IHEA</w:t>
            </w:r>
            <w:r w:rsidR="00280950">
              <w:rPr>
                <w:rFonts w:ascii="Cambria" w:hAnsi="Cambria"/>
                <w:b w:val="0"/>
                <w:i/>
                <w:sz w:val="18"/>
                <w:szCs w:val="18"/>
                <w:lang w:eastAsia="ja-JP"/>
              </w:rPr>
              <w:t xml:space="preserve">   </w:t>
            </w:r>
            <w:r>
              <w:rPr>
                <w:rFonts w:ascii="Cambria" w:hAnsi="Cambria"/>
                <w:b w:val="0"/>
                <w:i/>
                <w:sz w:val="18"/>
                <w:szCs w:val="18"/>
                <w:lang w:eastAsia="ja-JP"/>
              </w:rPr>
              <w:t xml:space="preserve"> </w:t>
            </w:r>
            <w:r w:rsidR="00280950">
              <w:rPr>
                <w:rFonts w:ascii="Cambria" w:hAnsi="Cambria"/>
                <w:b w:val="0"/>
                <w:i/>
                <w:sz w:val="18"/>
                <w:szCs w:val="18"/>
                <w:lang w:eastAsia="ja-JP"/>
              </w:rPr>
              <w:t xml:space="preserve">Iowa </w:t>
            </w:r>
            <w:r>
              <w:rPr>
                <w:rFonts w:ascii="Cambria" w:hAnsi="Cambria"/>
                <w:b w:val="0"/>
                <w:i/>
                <w:sz w:val="18"/>
                <w:szCs w:val="18"/>
                <w:lang w:eastAsia="ja-JP"/>
              </w:rPr>
              <w:t>Health Educators Association</w:t>
            </w:r>
          </w:p>
          <w:p w:rsidR="00280950" w:rsidRDefault="00280950">
            <w:pPr>
              <w:pStyle w:val="ConferenceName"/>
              <w:rPr>
                <w:rFonts w:ascii="Cambria" w:hAnsi="Cambria"/>
                <w:b w:val="0"/>
                <w:i/>
                <w:sz w:val="18"/>
                <w:szCs w:val="18"/>
                <w:lang w:eastAsia="ja-JP"/>
              </w:rPr>
            </w:pPr>
            <w:r>
              <w:rPr>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118745</wp:posOffset>
                      </wp:positionV>
                      <wp:extent cx="27717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771775" cy="190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996C39"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35pt" to="218.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" strokecolor="#4472c4 [3208]" strokeweight="1.5pt">
                      <v:stroke joinstyle="miter"/>
                    </v:line>
                  </w:pict>
                </mc:Fallback>
              </mc:AlternateContent>
            </w:r>
            <w:r w:rsidR="00F82CB4">
              <w:rPr>
                <w:rFonts w:ascii="Cambria" w:hAnsi="Cambria"/>
                <w:b w:val="0"/>
                <w:i/>
                <w:sz w:val="18"/>
                <w:szCs w:val="18"/>
                <w:lang w:eastAsia="ja-JP"/>
              </w:rPr>
              <w:t>IITEA</w:t>
            </w:r>
            <w:r>
              <w:rPr>
                <w:rFonts w:ascii="Cambria" w:hAnsi="Cambria"/>
                <w:b w:val="0"/>
                <w:i/>
                <w:sz w:val="18"/>
                <w:szCs w:val="18"/>
                <w:lang w:eastAsia="ja-JP"/>
              </w:rPr>
              <w:t xml:space="preserve">   Iowa </w:t>
            </w:r>
            <w:r w:rsidR="00F82CB4">
              <w:rPr>
                <w:rFonts w:ascii="Cambria" w:hAnsi="Cambria"/>
                <w:b w:val="0"/>
                <w:i/>
                <w:sz w:val="18"/>
                <w:szCs w:val="18"/>
                <w:lang w:eastAsia="ja-JP"/>
              </w:rPr>
              <w:t>Industrial Technology Educators Association</w:t>
            </w:r>
          </w:p>
          <w:p w:rsidR="00280950" w:rsidRDefault="00280950">
            <w:pPr>
              <w:rPr>
                <w:lang w:eastAsia="ja-JP"/>
              </w:rPr>
            </w:pPr>
          </w:p>
        </w:tc>
      </w:tr>
      <w:tr w:rsidR="00C84FC1" w:rsidTr="00CD5848">
        <w:trPr>
          <w:trHeight w:val="315"/>
        </w:trPr>
        <w:tc>
          <w:tcPr>
            <w:tcW w:w="2175" w:type="dxa"/>
          </w:tcPr>
          <w:p w:rsidR="00C84FC1" w:rsidRDefault="00C84FC1">
            <w:pPr>
              <w:rPr>
                <w:noProof/>
              </w:rPr>
            </w:pPr>
          </w:p>
        </w:tc>
        <w:tc>
          <w:tcPr>
            <w:tcW w:w="3219" w:type="dxa"/>
          </w:tcPr>
          <w:p w:rsidR="00C84FC1" w:rsidRDefault="00C84FC1" w:rsidP="00C84FC1">
            <w:pPr>
              <w:pStyle w:val="Title"/>
              <w:rPr>
                <w:noProof/>
              </w:rPr>
            </w:pPr>
          </w:p>
        </w:tc>
        <w:tc>
          <w:tcPr>
            <w:tcW w:w="4686" w:type="dxa"/>
          </w:tcPr>
          <w:p w:rsidR="00C84FC1" w:rsidRDefault="00C84FC1">
            <w:pPr>
              <w:pStyle w:val="ConferenceName"/>
              <w:rPr>
                <w:noProof/>
              </w:rPr>
            </w:pPr>
          </w:p>
        </w:tc>
      </w:tr>
    </w:tbl>
    <w:p w:rsidR="00CD5848" w:rsidRDefault="00CD5848" w:rsidP="00CD5848">
      <w:pPr>
        <w:pStyle w:val="ListParagraph"/>
        <w:numPr>
          <w:ilvl w:val="0"/>
          <w:numId w:val="2"/>
        </w:numPr>
        <w:spacing w:after="160" w:line="259" w:lineRule="auto"/>
        <w:rPr>
          <w:sz w:val="24"/>
        </w:rPr>
      </w:pPr>
      <w:r>
        <w:rPr>
          <w:sz w:val="24"/>
        </w:rPr>
        <w:t xml:space="preserve">Attendance - Roll call – Lisa Stange, Barb Lemmer, Dana Lampe, Dan Kiley, Sandy Miller, Kyle </w:t>
      </w:r>
      <w:proofErr w:type="spellStart"/>
      <w:r>
        <w:rPr>
          <w:sz w:val="24"/>
        </w:rPr>
        <w:t>Kuhlers</w:t>
      </w:r>
      <w:proofErr w:type="spellEnd"/>
      <w:r>
        <w:rPr>
          <w:sz w:val="24"/>
        </w:rPr>
        <w:t xml:space="preserve">, Pat </w:t>
      </w:r>
      <w:proofErr w:type="spellStart"/>
      <w:r>
        <w:rPr>
          <w:sz w:val="24"/>
        </w:rPr>
        <w:t>Thieben</w:t>
      </w:r>
      <w:proofErr w:type="spellEnd"/>
      <w:r>
        <w:rPr>
          <w:sz w:val="24"/>
        </w:rPr>
        <w:t xml:space="preserve">, Greg </w:t>
      </w:r>
      <w:proofErr w:type="spellStart"/>
      <w:r>
        <w:rPr>
          <w:sz w:val="24"/>
        </w:rPr>
        <w:t>Kepner</w:t>
      </w:r>
      <w:proofErr w:type="spellEnd"/>
      <w:r>
        <w:rPr>
          <w:sz w:val="24"/>
        </w:rPr>
        <w:t xml:space="preserve">, Diane </w:t>
      </w:r>
      <w:proofErr w:type="spellStart"/>
      <w:r>
        <w:rPr>
          <w:sz w:val="24"/>
        </w:rPr>
        <w:t>Cornilsen</w:t>
      </w:r>
      <w:proofErr w:type="spellEnd"/>
    </w:p>
    <w:p w:rsidR="00CD5848" w:rsidRDefault="00CD5848" w:rsidP="00CD5848">
      <w:pPr>
        <w:pStyle w:val="ListParagraph"/>
        <w:numPr>
          <w:ilvl w:val="0"/>
          <w:numId w:val="2"/>
        </w:numPr>
        <w:spacing w:after="160" w:line="259" w:lineRule="auto"/>
        <w:rPr>
          <w:sz w:val="24"/>
        </w:rPr>
      </w:pPr>
      <w:r w:rsidRPr="009D5219">
        <w:rPr>
          <w:sz w:val="24"/>
        </w:rPr>
        <w:t>Approve previous board minutes</w:t>
      </w:r>
      <w:r>
        <w:rPr>
          <w:sz w:val="24"/>
        </w:rPr>
        <w:t xml:space="preserve"> (Oct. 8, 2015) – Sandy Miller had corrections to the minutes.</w:t>
      </w:r>
    </w:p>
    <w:p w:rsidR="00CD5848" w:rsidRDefault="00CD5848" w:rsidP="00CD5848">
      <w:pPr>
        <w:pStyle w:val="ListParagraph"/>
        <w:spacing w:after="160" w:line="259" w:lineRule="auto"/>
        <w:rPr>
          <w:sz w:val="24"/>
        </w:rPr>
      </w:pPr>
      <w:r>
        <w:rPr>
          <w:sz w:val="24"/>
        </w:rPr>
        <w:t xml:space="preserve">Fred is the insurance agent from Forest T. Jones, </w:t>
      </w:r>
      <w:proofErr w:type="spellStart"/>
      <w:r>
        <w:rPr>
          <w:sz w:val="24"/>
        </w:rPr>
        <w:t>DeGroot</w:t>
      </w:r>
      <w:proofErr w:type="spellEnd"/>
      <w:r>
        <w:rPr>
          <w:sz w:val="24"/>
        </w:rPr>
        <w:t xml:space="preserve"> is the correct spelling for ISCA representative, Dean Lange teaches in WDM last minutes.  No objections. Stand approved as corrected.</w:t>
      </w:r>
    </w:p>
    <w:p w:rsidR="00CD5848" w:rsidRPr="00046B74" w:rsidRDefault="00CD5848" w:rsidP="00CD5848">
      <w:pPr>
        <w:pStyle w:val="ListParagraph"/>
        <w:numPr>
          <w:ilvl w:val="0"/>
          <w:numId w:val="2"/>
        </w:numPr>
        <w:spacing w:after="160" w:line="259" w:lineRule="auto"/>
        <w:rPr>
          <w:sz w:val="24"/>
        </w:rPr>
      </w:pPr>
      <w:r>
        <w:rPr>
          <w:sz w:val="24"/>
        </w:rPr>
        <w:t xml:space="preserve">Treasurer’s Report – (July 1 – Present) – Sandy Warning sent them out.  Barb will send a document that compares actual to budget. We have $32,000 in our account currently. The only memberships we have gotten so far are FCS. Pat asked if Sandy got in touch with the Health Occupations person, </w:t>
      </w:r>
      <w:proofErr w:type="spellStart"/>
      <w:r>
        <w:rPr>
          <w:sz w:val="24"/>
        </w:rPr>
        <w:t>Micky</w:t>
      </w:r>
      <w:proofErr w:type="spellEnd"/>
      <w:r>
        <w:rPr>
          <w:sz w:val="24"/>
        </w:rPr>
        <w:t xml:space="preserve"> Cline.  Sandy found an email on the membership list last night and will contact her.  Dana tried to go to the Iowa Health Educators website and it wasn’t opening.  Divisions don’t seem to be sending dollars unless we ask them.  Representatives need to help Sandy to follow up to find out where they are in the process of paying dues.</w:t>
      </w:r>
    </w:p>
    <w:p w:rsidR="00CD5848" w:rsidRDefault="00CD5848" w:rsidP="00CD5848">
      <w:pPr>
        <w:pStyle w:val="ListParagraph"/>
        <w:numPr>
          <w:ilvl w:val="0"/>
          <w:numId w:val="2"/>
        </w:numPr>
        <w:spacing w:after="160" w:line="259" w:lineRule="auto"/>
        <w:rPr>
          <w:sz w:val="24"/>
        </w:rPr>
      </w:pPr>
      <w:r>
        <w:rPr>
          <w:sz w:val="24"/>
        </w:rPr>
        <w:t>Division Reports (highlight upcoming initiatives/concerns/help needed)</w:t>
      </w:r>
    </w:p>
    <w:p w:rsidR="00CD5848" w:rsidRDefault="00CD5848" w:rsidP="00CD5848">
      <w:pPr>
        <w:pStyle w:val="ListParagraph"/>
        <w:numPr>
          <w:ilvl w:val="1"/>
          <w:numId w:val="2"/>
        </w:numPr>
        <w:spacing w:after="160" w:line="259" w:lineRule="auto"/>
        <w:rPr>
          <w:sz w:val="24"/>
        </w:rPr>
      </w:pPr>
      <w:r>
        <w:rPr>
          <w:sz w:val="24"/>
        </w:rPr>
        <w:t>IAAE – Jeff Mayes – Barb reported for them.  Nothing new other than they have a big group going to New Orleans next week</w:t>
      </w:r>
    </w:p>
    <w:p w:rsidR="00CD5848" w:rsidRDefault="00CD5848" w:rsidP="00CD5848">
      <w:pPr>
        <w:pStyle w:val="ListParagraph"/>
        <w:numPr>
          <w:ilvl w:val="1"/>
          <w:numId w:val="2"/>
        </w:numPr>
        <w:spacing w:after="160" w:line="259" w:lineRule="auto"/>
        <w:rPr>
          <w:sz w:val="24"/>
        </w:rPr>
      </w:pPr>
      <w:r>
        <w:rPr>
          <w:sz w:val="24"/>
        </w:rPr>
        <w:t xml:space="preserve">IBEA – Kyle – just had their conference.  120 members were there.  Date set for next year’s conference in October but he didn’t have the exact date. Dana shared that they just started an interest-based mentor project.  Young entrepreneurship showcases of successful young business people ZOOM webinars are being done.  Trying to take care of the free certification tests (similar to PLW, CASE, </w:t>
      </w:r>
      <w:proofErr w:type="gramStart"/>
      <w:r>
        <w:rPr>
          <w:sz w:val="24"/>
        </w:rPr>
        <w:t>ProStart</w:t>
      </w:r>
      <w:proofErr w:type="gramEnd"/>
      <w:r>
        <w:rPr>
          <w:sz w:val="24"/>
        </w:rPr>
        <w:t xml:space="preserve">).  Dana will be bringing her administrator to get </w:t>
      </w:r>
      <w:proofErr w:type="spellStart"/>
      <w:r>
        <w:rPr>
          <w:sz w:val="24"/>
        </w:rPr>
        <w:t>LinnMar</w:t>
      </w:r>
      <w:proofErr w:type="spellEnd"/>
      <w:r>
        <w:rPr>
          <w:sz w:val="24"/>
        </w:rPr>
        <w:t xml:space="preserve"> on board with the other  </w:t>
      </w:r>
    </w:p>
    <w:p w:rsidR="00CD5848" w:rsidRPr="006D14B0" w:rsidRDefault="00CD5848" w:rsidP="00CD5848">
      <w:pPr>
        <w:pStyle w:val="ListParagraph"/>
        <w:numPr>
          <w:ilvl w:val="1"/>
          <w:numId w:val="2"/>
        </w:numPr>
        <w:spacing w:after="160" w:line="259" w:lineRule="auto"/>
        <w:rPr>
          <w:sz w:val="24"/>
        </w:rPr>
      </w:pPr>
      <w:r w:rsidRPr="006D14B0">
        <w:rPr>
          <w:sz w:val="24"/>
        </w:rPr>
        <w:t xml:space="preserve">IITEA – Greg </w:t>
      </w:r>
      <w:proofErr w:type="spellStart"/>
      <w:r w:rsidRPr="006D14B0">
        <w:rPr>
          <w:sz w:val="24"/>
        </w:rPr>
        <w:t>Kepner</w:t>
      </w:r>
      <w:proofErr w:type="spellEnd"/>
      <w:r w:rsidRPr="006D14B0">
        <w:rPr>
          <w:sz w:val="24"/>
        </w:rPr>
        <w:t xml:space="preserve"> or Dan Kiley – Dan was unable to go to their last meeting.  Still pretty dysfunctional.</w:t>
      </w:r>
      <w:r w:rsidRPr="006D14B0">
        <w:rPr>
          <w:b/>
          <w:bCs/>
          <w:sz w:val="22"/>
          <w:szCs w:val="22"/>
        </w:rPr>
        <w:t xml:space="preserve"> </w:t>
      </w:r>
      <w:r w:rsidRPr="006D14B0">
        <w:rPr>
          <w:bCs/>
          <w:sz w:val="22"/>
          <w:szCs w:val="22"/>
        </w:rPr>
        <w:t>Greg submitted the following report: IITEA held a conference in October with 85 attendees.  Progress has been made in moving forward as an organization.</w:t>
      </w:r>
      <w:r w:rsidRPr="006D14B0">
        <w:rPr>
          <w:b/>
          <w:bCs/>
          <w:sz w:val="22"/>
          <w:szCs w:val="22"/>
        </w:rPr>
        <w:t> </w:t>
      </w:r>
    </w:p>
    <w:p w:rsidR="00CD5848" w:rsidRPr="006D14B0" w:rsidRDefault="00CD5848" w:rsidP="00CD5848">
      <w:pPr>
        <w:pStyle w:val="ListParagraph"/>
        <w:numPr>
          <w:ilvl w:val="1"/>
          <w:numId w:val="2"/>
        </w:numPr>
        <w:spacing w:after="160" w:line="259" w:lineRule="auto"/>
        <w:rPr>
          <w:sz w:val="24"/>
        </w:rPr>
      </w:pPr>
      <w:r>
        <w:rPr>
          <w:b/>
          <w:bCs/>
          <w:color w:val="1F497D"/>
          <w:sz w:val="22"/>
          <w:szCs w:val="22"/>
        </w:rPr>
        <w:t xml:space="preserve"> </w:t>
      </w:r>
      <w:r w:rsidRPr="006D14B0">
        <w:rPr>
          <w:sz w:val="24"/>
        </w:rPr>
        <w:t>IHEA – Kendra Ericson – Lily Thornton is the new Health Science DE consultant and started last week and will be working on increasing membership.</w:t>
      </w:r>
    </w:p>
    <w:p w:rsidR="00CD5848" w:rsidRDefault="00CD5848" w:rsidP="00CD5848">
      <w:pPr>
        <w:pStyle w:val="ListParagraph"/>
        <w:numPr>
          <w:ilvl w:val="1"/>
          <w:numId w:val="2"/>
        </w:numPr>
        <w:spacing w:after="160" w:line="259" w:lineRule="auto"/>
        <w:rPr>
          <w:sz w:val="24"/>
        </w:rPr>
      </w:pPr>
      <w:r>
        <w:rPr>
          <w:sz w:val="24"/>
        </w:rPr>
        <w:t xml:space="preserve">ISCA – Amy </w:t>
      </w:r>
      <w:proofErr w:type="spellStart"/>
      <w:r>
        <w:rPr>
          <w:sz w:val="24"/>
        </w:rPr>
        <w:t>DeGroot</w:t>
      </w:r>
      <w:proofErr w:type="spellEnd"/>
      <w:r>
        <w:rPr>
          <w:sz w:val="24"/>
        </w:rPr>
        <w:t xml:space="preserve"> not here.  Said she would serve after Sandy was able to contact with an email after counselors meeting last week.</w:t>
      </w:r>
    </w:p>
    <w:p w:rsidR="00CD5848" w:rsidRDefault="00CD5848" w:rsidP="00CD5848">
      <w:pPr>
        <w:pStyle w:val="ListParagraph"/>
        <w:numPr>
          <w:ilvl w:val="1"/>
          <w:numId w:val="2"/>
        </w:numPr>
        <w:spacing w:after="160" w:line="259" w:lineRule="auto"/>
        <w:rPr>
          <w:sz w:val="24"/>
        </w:rPr>
      </w:pPr>
      <w:r>
        <w:rPr>
          <w:sz w:val="24"/>
        </w:rPr>
        <w:t xml:space="preserve">IFCSE – Julie Schreiber &amp; Lisa </w:t>
      </w:r>
      <w:proofErr w:type="spellStart"/>
      <w:r>
        <w:rPr>
          <w:sz w:val="24"/>
        </w:rPr>
        <w:t>Konecne</w:t>
      </w:r>
      <w:proofErr w:type="spellEnd"/>
      <w:r>
        <w:rPr>
          <w:sz w:val="24"/>
        </w:rPr>
        <w:t xml:space="preserve"> –Julie has given a written report that Barb will forward. Securing a student for NPS and they will contribute $1,000 to the student. Lisa Stange has been hired as the new DE consultant and will begin January 6</w:t>
      </w:r>
      <w:r w:rsidRPr="001A02A5">
        <w:rPr>
          <w:sz w:val="24"/>
          <w:vertAlign w:val="superscript"/>
        </w:rPr>
        <w:t>th</w:t>
      </w:r>
      <w:r>
        <w:rPr>
          <w:sz w:val="24"/>
        </w:rPr>
        <w:t xml:space="preserve">. Julie’s report follows: </w:t>
      </w:r>
      <w:r w:rsidRPr="00183B02">
        <w:rPr>
          <w:sz w:val="24"/>
        </w:rPr>
        <w:t>“</w:t>
      </w:r>
      <w:r w:rsidRPr="00183B02">
        <w:rPr>
          <w:rFonts w:cs="Arial"/>
          <w:bCs/>
          <w:color w:val="000000"/>
        </w:rPr>
        <w:t xml:space="preserve">IFCSE met October 10 to start planning our conference for next year June 12, 13, </w:t>
      </w:r>
      <w:proofErr w:type="gramStart"/>
      <w:r w:rsidRPr="00183B02">
        <w:rPr>
          <w:rFonts w:cs="Arial"/>
          <w:bCs/>
          <w:color w:val="000000"/>
        </w:rPr>
        <w:t>14</w:t>
      </w:r>
      <w:proofErr w:type="gramEnd"/>
      <w:r w:rsidRPr="00183B02">
        <w:rPr>
          <w:rFonts w:cs="Arial"/>
          <w:bCs/>
          <w:color w:val="000000"/>
        </w:rPr>
        <w:t xml:space="preserve"> in Cedar Falls. We also set our committees during this meeting.”</w:t>
      </w:r>
      <w:r>
        <w:rPr>
          <w:rFonts w:cs="Arial"/>
          <w:b/>
          <w:bCs/>
          <w:color w:val="000000"/>
        </w:rPr>
        <w:t> </w:t>
      </w:r>
    </w:p>
    <w:p w:rsidR="00CD5848" w:rsidRDefault="00CD5848" w:rsidP="00CD5848">
      <w:pPr>
        <w:pStyle w:val="ListParagraph"/>
        <w:numPr>
          <w:ilvl w:val="0"/>
          <w:numId w:val="2"/>
        </w:numPr>
        <w:spacing w:after="160" w:line="259" w:lineRule="auto"/>
        <w:rPr>
          <w:sz w:val="24"/>
        </w:rPr>
      </w:pPr>
      <w:r>
        <w:rPr>
          <w:sz w:val="24"/>
        </w:rPr>
        <w:lastRenderedPageBreak/>
        <w:t>ACTE Region III Representative Report - highlight upcoming items (Lisa Stange</w:t>
      </w:r>
      <w:proofErr w:type="gramStart"/>
      <w:r>
        <w:rPr>
          <w:sz w:val="24"/>
        </w:rPr>
        <w:t>)  Don’t</w:t>
      </w:r>
      <w:proofErr w:type="gramEnd"/>
      <w:r>
        <w:rPr>
          <w:sz w:val="24"/>
        </w:rPr>
        <w:t xml:space="preserve"> forget the Region III conference in MO this coming June.</w:t>
      </w:r>
    </w:p>
    <w:p w:rsidR="00CD5848" w:rsidRDefault="00CD5848" w:rsidP="00CD5848">
      <w:pPr>
        <w:pStyle w:val="ListParagraph"/>
        <w:numPr>
          <w:ilvl w:val="0"/>
          <w:numId w:val="2"/>
        </w:numPr>
        <w:spacing w:after="160" w:line="259" w:lineRule="auto"/>
        <w:rPr>
          <w:sz w:val="24"/>
        </w:rPr>
      </w:pPr>
      <w:r>
        <w:rPr>
          <w:sz w:val="24"/>
        </w:rPr>
        <w:t>DE Liaison Report (Pat Thieben) – Still one last position in the community college to fill.  Mentorship program is going to be starting soon.  Modeling after Minnesota’s program.  Sending 5 people to ACTE.  CTE Task force rolled out.  Looking to code changes that will be affected.</w:t>
      </w:r>
    </w:p>
    <w:p w:rsidR="00CD5848" w:rsidRDefault="00CD5848" w:rsidP="00CD5848">
      <w:pPr>
        <w:rPr>
          <w:sz w:val="24"/>
        </w:rPr>
      </w:pPr>
      <w:r w:rsidRPr="009C12CC">
        <w:rPr>
          <w:sz w:val="24"/>
        </w:rPr>
        <w:t xml:space="preserve">Executive Director’s Report – highlight upcoming initiatives/concerns/help needed (Sandy Miller) </w:t>
      </w:r>
    </w:p>
    <w:p w:rsidR="00CD5848" w:rsidRDefault="00CD5848" w:rsidP="00CD5848">
      <w:pPr>
        <w:rPr>
          <w:sz w:val="24"/>
        </w:rPr>
      </w:pPr>
    </w:p>
    <w:p w:rsidR="00CD5848" w:rsidRPr="002A4F9F" w:rsidRDefault="00CD5848" w:rsidP="00CD5848">
      <w:pPr>
        <w:rPr>
          <w:rFonts w:ascii="Times New Roman" w:hAnsi="Times New Roman"/>
          <w:b/>
        </w:rPr>
      </w:pPr>
      <w:r w:rsidRPr="002A4F9F">
        <w:rPr>
          <w:rFonts w:ascii="Times New Roman" w:hAnsi="Times New Roman"/>
          <w:b/>
        </w:rPr>
        <w:t>Quality Association Standards Award</w:t>
      </w:r>
    </w:p>
    <w:p w:rsidR="00CD5848" w:rsidRPr="002A4F9F" w:rsidRDefault="00CD5848" w:rsidP="00CD5848">
      <w:pPr>
        <w:rPr>
          <w:rFonts w:ascii="Times New Roman" w:hAnsi="Times New Roman"/>
        </w:rPr>
      </w:pPr>
      <w:r w:rsidRPr="002A4F9F">
        <w:rPr>
          <w:rFonts w:ascii="Times New Roman" w:hAnsi="Times New Roman"/>
        </w:rPr>
        <w:t>The application was successfully submitted by the October 15</w:t>
      </w:r>
      <w:r w:rsidRPr="002A4F9F">
        <w:rPr>
          <w:rFonts w:ascii="Times New Roman" w:hAnsi="Times New Roman"/>
          <w:vertAlign w:val="superscript"/>
        </w:rPr>
        <w:t>th</w:t>
      </w:r>
      <w:r w:rsidRPr="002A4F9F">
        <w:rPr>
          <w:rFonts w:ascii="Times New Roman" w:hAnsi="Times New Roman"/>
        </w:rPr>
        <w:t xml:space="preserve"> deadline. </w:t>
      </w:r>
      <w:r>
        <w:rPr>
          <w:rFonts w:ascii="Times New Roman" w:hAnsi="Times New Roman"/>
        </w:rPr>
        <w:t xml:space="preserve">We have been notified of and will receive the Quality Association Standards award this year. </w:t>
      </w:r>
      <w:r w:rsidRPr="002A4F9F">
        <w:rPr>
          <w:rFonts w:ascii="Times New Roman" w:hAnsi="Times New Roman"/>
        </w:rPr>
        <w:t>It is important that the Iowa ACTE board is fully aware of the criteria so that our work can incorporate these key requirements.</w:t>
      </w:r>
      <w:r>
        <w:rPr>
          <w:rFonts w:ascii="Times New Roman" w:hAnsi="Times New Roman"/>
        </w:rPr>
        <w:t xml:space="preserve"> </w:t>
      </w:r>
    </w:p>
    <w:p w:rsidR="00CD5848" w:rsidRPr="002A4F9F" w:rsidRDefault="00CD5848" w:rsidP="00CD5848">
      <w:pPr>
        <w:rPr>
          <w:rFonts w:ascii="Times New Roman" w:hAnsi="Times New Roman"/>
        </w:rPr>
      </w:pPr>
    </w:p>
    <w:p w:rsidR="00CD5848" w:rsidRDefault="00CD5848" w:rsidP="00CD5848">
      <w:pPr>
        <w:rPr>
          <w:rFonts w:ascii="Times New Roman" w:hAnsi="Times New Roman"/>
          <w:b/>
        </w:rPr>
      </w:pPr>
      <w:r w:rsidRPr="002A4F9F">
        <w:rPr>
          <w:rFonts w:ascii="Times New Roman" w:hAnsi="Times New Roman"/>
          <w:b/>
        </w:rPr>
        <w:t xml:space="preserve">Advocacy Efforts: </w:t>
      </w:r>
    </w:p>
    <w:p w:rsidR="00CD5848" w:rsidRDefault="00CD5848" w:rsidP="00CD5848">
      <w:pPr>
        <w:rPr>
          <w:rFonts w:ascii="Times New Roman" w:hAnsi="Times New Roman"/>
        </w:rPr>
      </w:pPr>
      <w:r>
        <w:rPr>
          <w:rFonts w:ascii="Times New Roman" w:hAnsi="Times New Roman"/>
          <w:b/>
        </w:rPr>
        <w:t xml:space="preserve">Iowa Industrial Technology Education Association (IITEA)  </w:t>
      </w:r>
      <w:r w:rsidRPr="00387D99">
        <w:rPr>
          <w:rFonts w:ascii="Times New Roman" w:hAnsi="Times New Roman"/>
        </w:rPr>
        <w:t xml:space="preserve"> </w:t>
      </w:r>
    </w:p>
    <w:p w:rsidR="00CD5848" w:rsidRDefault="00CD5848" w:rsidP="00CD5848">
      <w:pPr>
        <w:rPr>
          <w:rFonts w:ascii="Times New Roman" w:hAnsi="Times New Roman"/>
        </w:rPr>
      </w:pPr>
      <w:r w:rsidRPr="00387D99">
        <w:rPr>
          <w:rFonts w:ascii="Times New Roman" w:hAnsi="Times New Roman"/>
        </w:rPr>
        <w:t>I</w:t>
      </w:r>
      <w:r>
        <w:rPr>
          <w:rFonts w:ascii="Times New Roman" w:hAnsi="Times New Roman"/>
        </w:rPr>
        <w:t xml:space="preserve"> b</w:t>
      </w:r>
      <w:r w:rsidRPr="00387D99">
        <w:rPr>
          <w:rFonts w:ascii="Times New Roman" w:hAnsi="Times New Roman"/>
        </w:rPr>
        <w:t xml:space="preserve">rought greetings </w:t>
      </w:r>
      <w:r>
        <w:rPr>
          <w:rFonts w:ascii="Times New Roman" w:hAnsi="Times New Roman"/>
        </w:rPr>
        <w:t xml:space="preserve">to the IITEA Conference on behalf of Iowa ACTE </w:t>
      </w:r>
      <w:r w:rsidRPr="00387D99">
        <w:rPr>
          <w:rFonts w:ascii="Times New Roman" w:hAnsi="Times New Roman"/>
        </w:rPr>
        <w:t>on October 30</w:t>
      </w:r>
      <w:r w:rsidRPr="00387D99">
        <w:rPr>
          <w:rFonts w:ascii="Times New Roman" w:hAnsi="Times New Roman"/>
          <w:vertAlign w:val="superscript"/>
        </w:rPr>
        <w:t>th</w:t>
      </w:r>
      <w:r w:rsidRPr="00387D99">
        <w:rPr>
          <w:rFonts w:ascii="Times New Roman" w:hAnsi="Times New Roman"/>
        </w:rPr>
        <w:t xml:space="preserve"> in Ames</w:t>
      </w:r>
      <w:r>
        <w:rPr>
          <w:rFonts w:ascii="Times New Roman" w:hAnsi="Times New Roman"/>
        </w:rPr>
        <w:t xml:space="preserve">. They </w:t>
      </w:r>
      <w:proofErr w:type="gramStart"/>
      <w:r>
        <w:rPr>
          <w:rFonts w:ascii="Times New Roman" w:hAnsi="Times New Roman"/>
        </w:rPr>
        <w:t>had  85</w:t>
      </w:r>
      <w:proofErr w:type="gramEnd"/>
      <w:r>
        <w:rPr>
          <w:rFonts w:ascii="Times New Roman" w:hAnsi="Times New Roman"/>
        </w:rPr>
        <w:t xml:space="preserve"> attendees.</w:t>
      </w:r>
    </w:p>
    <w:p w:rsidR="00CD5848" w:rsidRPr="002A4F9F" w:rsidRDefault="00CD5848" w:rsidP="00CD5848">
      <w:pPr>
        <w:rPr>
          <w:rFonts w:ascii="Times New Roman" w:hAnsi="Times New Roman"/>
          <w:b/>
        </w:rPr>
      </w:pPr>
    </w:p>
    <w:p w:rsidR="00CD5848" w:rsidRDefault="00CD5848" w:rsidP="00CD5848">
      <w:pPr>
        <w:rPr>
          <w:rFonts w:ascii="Times New Roman" w:hAnsi="Times New Roman"/>
        </w:rPr>
      </w:pPr>
      <w:r w:rsidRPr="002A4F9F">
        <w:rPr>
          <w:rFonts w:ascii="Times New Roman" w:hAnsi="Times New Roman"/>
          <w:b/>
        </w:rPr>
        <w:t>Iowa School Counselor Association Conference</w:t>
      </w:r>
      <w:r w:rsidRPr="00F02488">
        <w:rPr>
          <w:rFonts w:ascii="Times New Roman" w:hAnsi="Times New Roman"/>
          <w:b/>
        </w:rPr>
        <w:t xml:space="preserve"> (ISCA)</w:t>
      </w:r>
      <w:r>
        <w:rPr>
          <w:rFonts w:ascii="Times New Roman" w:hAnsi="Times New Roman"/>
        </w:rPr>
        <w:t xml:space="preserve"> </w:t>
      </w:r>
    </w:p>
    <w:p w:rsidR="00CD5848" w:rsidRPr="002A4F9F" w:rsidRDefault="00CD5848" w:rsidP="00CD5848">
      <w:pPr>
        <w:rPr>
          <w:rFonts w:ascii="Times New Roman" w:hAnsi="Times New Roman"/>
        </w:rPr>
      </w:pPr>
      <w:r w:rsidRPr="002A4F9F">
        <w:rPr>
          <w:rFonts w:ascii="Times New Roman" w:hAnsi="Times New Roman"/>
        </w:rPr>
        <w:t xml:space="preserve">Prairie Meadows Convention Center </w:t>
      </w:r>
    </w:p>
    <w:p w:rsidR="00CD5848" w:rsidRPr="002A4F9F" w:rsidRDefault="00CD5848" w:rsidP="00CD5848">
      <w:pPr>
        <w:rPr>
          <w:rFonts w:ascii="Times New Roman" w:hAnsi="Times New Roman"/>
        </w:rPr>
      </w:pPr>
      <w:r w:rsidRPr="002A4F9F">
        <w:rPr>
          <w:rFonts w:ascii="Times New Roman" w:hAnsi="Times New Roman"/>
        </w:rPr>
        <w:t>Monday, November 2, 8:00 – 9:30 Sandy Miller</w:t>
      </w:r>
    </w:p>
    <w:p w:rsidR="00CD5848" w:rsidRPr="002A4F9F" w:rsidRDefault="00CD5848" w:rsidP="00CD5848">
      <w:pPr>
        <w:rPr>
          <w:rFonts w:ascii="Times New Roman" w:hAnsi="Times New Roman"/>
        </w:rPr>
      </w:pPr>
      <w:r w:rsidRPr="002A4F9F">
        <w:rPr>
          <w:rFonts w:ascii="Times New Roman" w:hAnsi="Times New Roman"/>
        </w:rPr>
        <w:t xml:space="preserve">Monday, November 2, 9:30 – Noon, Dawn </w:t>
      </w:r>
      <w:proofErr w:type="spellStart"/>
      <w:r w:rsidRPr="002A4F9F">
        <w:rPr>
          <w:rFonts w:ascii="Times New Roman" w:hAnsi="Times New Roman"/>
        </w:rPr>
        <w:t>Fichter</w:t>
      </w:r>
      <w:proofErr w:type="spellEnd"/>
      <w:r w:rsidRPr="002A4F9F">
        <w:rPr>
          <w:rFonts w:ascii="Times New Roman" w:hAnsi="Times New Roman"/>
        </w:rPr>
        <w:t>, Missouri Valley</w:t>
      </w:r>
      <w:r>
        <w:rPr>
          <w:rFonts w:ascii="Times New Roman" w:hAnsi="Times New Roman"/>
        </w:rPr>
        <w:t>,</w:t>
      </w:r>
      <w:r w:rsidRPr="002A4F9F">
        <w:rPr>
          <w:rFonts w:ascii="Times New Roman" w:hAnsi="Times New Roman"/>
        </w:rPr>
        <w:t xml:space="preserve"> Health </w:t>
      </w:r>
      <w:r>
        <w:rPr>
          <w:rFonts w:ascii="Times New Roman" w:hAnsi="Times New Roman"/>
        </w:rPr>
        <w:t>Science, 3 students</w:t>
      </w:r>
    </w:p>
    <w:p w:rsidR="00CD5848" w:rsidRDefault="00CD5848" w:rsidP="00CD5848">
      <w:pPr>
        <w:rPr>
          <w:rFonts w:ascii="Times New Roman" w:hAnsi="Times New Roman"/>
        </w:rPr>
      </w:pPr>
      <w:r w:rsidRPr="002A4F9F">
        <w:rPr>
          <w:rFonts w:ascii="Times New Roman" w:hAnsi="Times New Roman"/>
        </w:rPr>
        <w:t>Monday, November 2, Noon – 3:30, Kevin Wilkinson, Williamsburg, Industrial Technology, Robotics and 3-D Printer</w:t>
      </w:r>
      <w:r>
        <w:rPr>
          <w:rFonts w:ascii="Times New Roman" w:hAnsi="Times New Roman"/>
        </w:rPr>
        <w:t>, 4 students</w:t>
      </w:r>
    </w:p>
    <w:p w:rsidR="00CD5848" w:rsidRDefault="00CD5848" w:rsidP="00CD5848">
      <w:pPr>
        <w:rPr>
          <w:rFonts w:ascii="Times New Roman" w:hAnsi="Times New Roman"/>
        </w:rPr>
      </w:pPr>
      <w:r>
        <w:rPr>
          <w:rFonts w:ascii="Times New Roman" w:hAnsi="Times New Roman"/>
        </w:rPr>
        <w:t>Tuesday, November 3, 8:00 – Noon, Laura Calvert, Waukee Family and Consumer Sciences, Pro Start, Gourmet S’mores, 4 students</w:t>
      </w:r>
    </w:p>
    <w:p w:rsidR="00CD5848" w:rsidRDefault="00CD5848" w:rsidP="00CD5848">
      <w:pPr>
        <w:rPr>
          <w:rFonts w:ascii="Times New Roman" w:hAnsi="Times New Roman"/>
        </w:rPr>
      </w:pPr>
      <w:r w:rsidRPr="002A4F9F">
        <w:rPr>
          <w:rFonts w:ascii="Times New Roman" w:hAnsi="Times New Roman"/>
        </w:rPr>
        <w:t>Researchin</w:t>
      </w:r>
      <w:r>
        <w:rPr>
          <w:rFonts w:ascii="Times New Roman" w:hAnsi="Times New Roman"/>
        </w:rPr>
        <w:t>g our relationship with ISCA</w:t>
      </w:r>
    </w:p>
    <w:p w:rsidR="00CD5848" w:rsidRPr="002A4F9F" w:rsidRDefault="00CD5848" w:rsidP="00CD5848">
      <w:pPr>
        <w:rPr>
          <w:rFonts w:ascii="Times New Roman" w:hAnsi="Times New Roman"/>
        </w:rPr>
      </w:pPr>
      <w:r>
        <w:rPr>
          <w:rFonts w:ascii="Times New Roman" w:hAnsi="Times New Roman"/>
        </w:rPr>
        <w:t>BINGO card door prize donated –stationery items and Target gift card</w:t>
      </w:r>
    </w:p>
    <w:p w:rsidR="00CD5848" w:rsidRDefault="00CD5848" w:rsidP="00CD5848">
      <w:pPr>
        <w:rPr>
          <w:rFonts w:ascii="Times New Roman" w:hAnsi="Times New Roman"/>
        </w:rPr>
      </w:pPr>
    </w:p>
    <w:p w:rsidR="00CD5848" w:rsidRDefault="00CD5848" w:rsidP="00CD5848">
      <w:pPr>
        <w:rPr>
          <w:rFonts w:ascii="Times New Roman" w:hAnsi="Times New Roman"/>
        </w:rPr>
      </w:pPr>
      <w:r w:rsidRPr="00F02488">
        <w:rPr>
          <w:rFonts w:ascii="Times New Roman" w:hAnsi="Times New Roman"/>
          <w:b/>
        </w:rPr>
        <w:t>Iowa Association of School Boards Conference (IASB)</w:t>
      </w:r>
      <w:r>
        <w:rPr>
          <w:rFonts w:ascii="Times New Roman" w:hAnsi="Times New Roman"/>
        </w:rPr>
        <w:t xml:space="preserve"> </w:t>
      </w:r>
    </w:p>
    <w:p w:rsidR="00CD5848" w:rsidRPr="00143DED" w:rsidRDefault="00CD5848" w:rsidP="00CD5848">
      <w:pPr>
        <w:rPr>
          <w:rFonts w:ascii="Times New Roman" w:hAnsi="Times New Roman"/>
        </w:rPr>
      </w:pPr>
      <w:r w:rsidRPr="00143DED">
        <w:rPr>
          <w:rFonts w:ascii="Times New Roman" w:hAnsi="Times New Roman"/>
        </w:rPr>
        <w:t>Iowa Event Center, Des Moines</w:t>
      </w:r>
    </w:p>
    <w:p w:rsidR="00CD5848" w:rsidRDefault="00CD5848" w:rsidP="00CD5848">
      <w:pPr>
        <w:rPr>
          <w:rFonts w:ascii="Times New Roman" w:hAnsi="Times New Roman"/>
        </w:rPr>
      </w:pPr>
      <w:r w:rsidRPr="00143DED">
        <w:rPr>
          <w:rFonts w:ascii="Times New Roman" w:hAnsi="Times New Roman"/>
        </w:rPr>
        <w:t>Wednesday, November 18,</w:t>
      </w:r>
      <w:r>
        <w:rPr>
          <w:rFonts w:ascii="Times New Roman" w:hAnsi="Times New Roman"/>
        </w:rPr>
        <w:t xml:space="preserve"> 3:30 – 5:00, Julie </w:t>
      </w:r>
      <w:proofErr w:type="spellStart"/>
      <w:r>
        <w:rPr>
          <w:rFonts w:ascii="Times New Roman" w:hAnsi="Times New Roman"/>
        </w:rPr>
        <w:t>DeBower</w:t>
      </w:r>
      <w:proofErr w:type="spellEnd"/>
      <w:r>
        <w:rPr>
          <w:rFonts w:ascii="Times New Roman" w:hAnsi="Times New Roman"/>
        </w:rPr>
        <w:t>, Nashua Plainfield, Family and Consumer Sciences, Culinary Restaurant and FCCLA Sports Nutrition National STAR Event, Food Innovations National STAR Event, FCCLA State Officer, 3 or 4 students</w:t>
      </w:r>
    </w:p>
    <w:p w:rsidR="00CD5848" w:rsidRDefault="00CD5848" w:rsidP="00CD5848">
      <w:pPr>
        <w:rPr>
          <w:rFonts w:ascii="Times New Roman" w:hAnsi="Times New Roman"/>
        </w:rPr>
      </w:pPr>
      <w:r w:rsidRPr="00143DED">
        <w:rPr>
          <w:rFonts w:ascii="Times New Roman" w:hAnsi="Times New Roman"/>
        </w:rPr>
        <w:t>Thursday, November 19</w:t>
      </w:r>
      <w:r>
        <w:rPr>
          <w:rFonts w:ascii="Times New Roman" w:hAnsi="Times New Roman"/>
        </w:rPr>
        <w:t xml:space="preserve">, 9:00 – 2:00, Becky </w:t>
      </w:r>
      <w:proofErr w:type="spellStart"/>
      <w:r>
        <w:rPr>
          <w:rFonts w:ascii="Times New Roman" w:hAnsi="Times New Roman"/>
        </w:rPr>
        <w:t>Knowler</w:t>
      </w:r>
      <w:proofErr w:type="spellEnd"/>
      <w:r>
        <w:rPr>
          <w:rFonts w:ascii="Times New Roman" w:hAnsi="Times New Roman"/>
        </w:rPr>
        <w:t xml:space="preserve">, </w:t>
      </w:r>
      <w:proofErr w:type="spellStart"/>
      <w:r>
        <w:rPr>
          <w:rFonts w:ascii="Times New Roman" w:hAnsi="Times New Roman"/>
        </w:rPr>
        <w:t>Saydel</w:t>
      </w:r>
      <w:proofErr w:type="spellEnd"/>
      <w:r>
        <w:rPr>
          <w:rFonts w:ascii="Times New Roman" w:hAnsi="Times New Roman"/>
        </w:rPr>
        <w:t>, High School of Business, 2 students and Phil Cronin, Southeast Polk, Tech Expo, 2 students</w:t>
      </w:r>
    </w:p>
    <w:p w:rsidR="00CD5848" w:rsidRDefault="00CD5848" w:rsidP="00CD5848">
      <w:pPr>
        <w:rPr>
          <w:rFonts w:ascii="Times New Roman" w:hAnsi="Times New Roman"/>
        </w:rPr>
      </w:pPr>
      <w:r>
        <w:rPr>
          <w:rFonts w:ascii="Times New Roman" w:hAnsi="Times New Roman"/>
        </w:rPr>
        <w:t>Raffle gift donated – Amana, Kalona and Waverly items</w:t>
      </w:r>
    </w:p>
    <w:p w:rsidR="00CD5848" w:rsidRDefault="00CD5848" w:rsidP="00CD5848">
      <w:pPr>
        <w:rPr>
          <w:rFonts w:ascii="Times New Roman" w:hAnsi="Times New Roman"/>
        </w:rPr>
      </w:pPr>
    </w:p>
    <w:p w:rsidR="00CD5848" w:rsidRPr="00552E5A" w:rsidRDefault="00CD5848" w:rsidP="00CD5848">
      <w:pPr>
        <w:rPr>
          <w:rFonts w:ascii="Times New Roman" w:hAnsi="Times New Roman"/>
          <w:b/>
        </w:rPr>
      </w:pPr>
      <w:r w:rsidRPr="00552E5A">
        <w:rPr>
          <w:rFonts w:ascii="Times New Roman" w:hAnsi="Times New Roman"/>
          <w:b/>
        </w:rPr>
        <w:t>Iowa Fact Sheet</w:t>
      </w:r>
    </w:p>
    <w:p w:rsidR="00CD5848" w:rsidRDefault="00CD5848" w:rsidP="00CD5848">
      <w:pPr>
        <w:rPr>
          <w:rFonts w:ascii="Times New Roman" w:hAnsi="Times New Roman"/>
        </w:rPr>
      </w:pPr>
      <w:r>
        <w:rPr>
          <w:rFonts w:ascii="Times New Roman" w:hAnsi="Times New Roman"/>
        </w:rPr>
        <w:t xml:space="preserve">ACTE creates, with our help, a Fact Sheet for Iowa ACTE. They asked us to highlight two programs for the “CTE Program Excellence” section. </w:t>
      </w:r>
    </w:p>
    <w:p w:rsidR="00CD5848" w:rsidRDefault="00CD5848" w:rsidP="00CD5848">
      <w:pPr>
        <w:rPr>
          <w:rFonts w:ascii="Times New Roman" w:hAnsi="Times New Roman"/>
        </w:rPr>
      </w:pPr>
      <w:r>
        <w:rPr>
          <w:rFonts w:ascii="Times New Roman" w:hAnsi="Times New Roman"/>
        </w:rPr>
        <w:t xml:space="preserve">The two programs that will be highlighted this year are:  </w:t>
      </w:r>
    </w:p>
    <w:p w:rsidR="00CD5848" w:rsidRDefault="00CD5848" w:rsidP="00CD5848">
      <w:pPr>
        <w:rPr>
          <w:rFonts w:ascii="Times New Roman" w:hAnsi="Times New Roman"/>
        </w:rPr>
      </w:pPr>
      <w:r>
        <w:rPr>
          <w:rFonts w:ascii="Times New Roman" w:hAnsi="Times New Roman"/>
        </w:rPr>
        <w:t xml:space="preserve">Kirkwood Community College – Featuring </w:t>
      </w:r>
      <w:proofErr w:type="gramStart"/>
      <w:r>
        <w:rPr>
          <w:rFonts w:ascii="Times New Roman" w:hAnsi="Times New Roman"/>
        </w:rPr>
        <w:t>The</w:t>
      </w:r>
      <w:proofErr w:type="gramEnd"/>
      <w:r>
        <w:rPr>
          <w:rFonts w:ascii="Times New Roman" w:hAnsi="Times New Roman"/>
        </w:rPr>
        <w:t xml:space="preserve"> Hotel at Kirkwood (Hotel Management, Culinary Arts &amp; Restaurant Management)</w:t>
      </w:r>
    </w:p>
    <w:p w:rsidR="00CD5848" w:rsidRDefault="00CD5848" w:rsidP="00CD5848">
      <w:pPr>
        <w:rPr>
          <w:rFonts w:ascii="Times New Roman" w:hAnsi="Times New Roman"/>
        </w:rPr>
      </w:pPr>
      <w:r>
        <w:rPr>
          <w:rFonts w:ascii="Times New Roman" w:hAnsi="Times New Roman"/>
        </w:rPr>
        <w:t>Sioux City High School – Health Academy (Project based learning)</w:t>
      </w:r>
    </w:p>
    <w:p w:rsidR="00CD5848" w:rsidRPr="002A4F9F" w:rsidRDefault="00CD5848" w:rsidP="00CD5848">
      <w:pPr>
        <w:rPr>
          <w:rFonts w:ascii="Times New Roman" w:hAnsi="Times New Roman"/>
        </w:rPr>
      </w:pPr>
    </w:p>
    <w:p w:rsidR="00CD5848" w:rsidRDefault="00CD5848" w:rsidP="00CD5848">
      <w:pPr>
        <w:rPr>
          <w:rFonts w:ascii="Times New Roman" w:hAnsi="Times New Roman"/>
        </w:rPr>
      </w:pPr>
      <w:r w:rsidRPr="00387D99">
        <w:rPr>
          <w:rFonts w:ascii="Times New Roman" w:hAnsi="Times New Roman"/>
          <w:b/>
        </w:rPr>
        <w:t>CTE Day at the Capitol</w:t>
      </w:r>
      <w:r>
        <w:rPr>
          <w:rFonts w:ascii="Times New Roman" w:hAnsi="Times New Roman"/>
        </w:rPr>
        <w:t xml:space="preserve"> </w:t>
      </w:r>
    </w:p>
    <w:p w:rsidR="00CD5848" w:rsidRDefault="00CD5848" w:rsidP="00CD5848">
      <w:pPr>
        <w:rPr>
          <w:rFonts w:ascii="Times New Roman" w:hAnsi="Times New Roman"/>
        </w:rPr>
      </w:pPr>
      <w:r>
        <w:rPr>
          <w:rFonts w:ascii="Times New Roman" w:hAnsi="Times New Roman"/>
        </w:rPr>
        <w:t>Monday, Feb 8</w:t>
      </w:r>
    </w:p>
    <w:p w:rsidR="00CD5848" w:rsidRDefault="00CD5848" w:rsidP="00CD5848">
      <w:pPr>
        <w:rPr>
          <w:rFonts w:ascii="Times New Roman" w:hAnsi="Times New Roman"/>
        </w:rPr>
      </w:pPr>
      <w:r>
        <w:rPr>
          <w:rFonts w:ascii="Times New Roman" w:hAnsi="Times New Roman"/>
        </w:rPr>
        <w:t>West and south sides of the Rotunda are reserved Iowa ACTE for CTE displays</w:t>
      </w:r>
    </w:p>
    <w:p w:rsidR="00CD5848" w:rsidRDefault="00CD5848" w:rsidP="00CD5848">
      <w:pPr>
        <w:rPr>
          <w:rFonts w:ascii="Times New Roman" w:hAnsi="Times New Roman"/>
        </w:rPr>
      </w:pPr>
      <w:r>
        <w:rPr>
          <w:rFonts w:ascii="Times New Roman" w:hAnsi="Times New Roman"/>
        </w:rPr>
        <w:t>Hopefully many members of the board of directors will attend to showcase high quality CTE!</w:t>
      </w:r>
    </w:p>
    <w:p w:rsidR="00CD5848" w:rsidRDefault="00CD5848" w:rsidP="00CD5848">
      <w:pPr>
        <w:rPr>
          <w:rFonts w:ascii="Times New Roman" w:hAnsi="Times New Roman"/>
        </w:rPr>
      </w:pPr>
      <w:r>
        <w:rPr>
          <w:rFonts w:ascii="Times New Roman" w:hAnsi="Times New Roman"/>
        </w:rPr>
        <w:t xml:space="preserve">Bring your own tables and everything needed for your display. </w:t>
      </w:r>
    </w:p>
    <w:p w:rsidR="00CD5848" w:rsidRDefault="00CD5848" w:rsidP="00CD5848">
      <w:pPr>
        <w:rPr>
          <w:rFonts w:ascii="Times New Roman" w:hAnsi="Times New Roman"/>
        </w:rPr>
      </w:pPr>
    </w:p>
    <w:p w:rsidR="00CD5848" w:rsidRDefault="00CD5848" w:rsidP="00CD5848">
      <w:pPr>
        <w:rPr>
          <w:rFonts w:ascii="Times New Roman" w:hAnsi="Times New Roman"/>
          <w:b/>
        </w:rPr>
      </w:pPr>
      <w:r w:rsidRPr="00387D99">
        <w:rPr>
          <w:rFonts w:ascii="Times New Roman" w:hAnsi="Times New Roman"/>
          <w:b/>
        </w:rPr>
        <w:t>VISIONS</w:t>
      </w:r>
    </w:p>
    <w:p w:rsidR="00CD5848" w:rsidRPr="00552E5A" w:rsidRDefault="00CD5848" w:rsidP="00CD5848">
      <w:pPr>
        <w:rPr>
          <w:rFonts w:ascii="Times New Roman" w:hAnsi="Times New Roman"/>
        </w:rPr>
      </w:pPr>
      <w:r>
        <w:rPr>
          <w:rFonts w:ascii="Times New Roman" w:hAnsi="Times New Roman"/>
        </w:rPr>
        <w:lastRenderedPageBreak/>
        <w:t>42 d</w:t>
      </w:r>
      <w:r w:rsidRPr="00552E5A">
        <w:rPr>
          <w:rFonts w:ascii="Times New Roman" w:hAnsi="Times New Roman"/>
        </w:rPr>
        <w:t>elegates from Iowa are registered</w:t>
      </w:r>
    </w:p>
    <w:p w:rsidR="00CD5848" w:rsidRDefault="00CD5848" w:rsidP="00CD5848">
      <w:pPr>
        <w:rPr>
          <w:rFonts w:ascii="Times New Roman" w:hAnsi="Times New Roman"/>
        </w:rPr>
      </w:pPr>
      <w:r>
        <w:rPr>
          <w:rFonts w:ascii="Times New Roman" w:hAnsi="Times New Roman"/>
        </w:rPr>
        <w:t xml:space="preserve">Iowa Voting Delegates are Lisa Stange, Dana Lampe, </w:t>
      </w:r>
      <w:proofErr w:type="gramStart"/>
      <w:r>
        <w:rPr>
          <w:rFonts w:ascii="Times New Roman" w:hAnsi="Times New Roman"/>
        </w:rPr>
        <w:t>Barb</w:t>
      </w:r>
      <w:proofErr w:type="gramEnd"/>
      <w:r>
        <w:rPr>
          <w:rFonts w:ascii="Times New Roman" w:hAnsi="Times New Roman"/>
        </w:rPr>
        <w:t xml:space="preserve"> Lemmer</w:t>
      </w:r>
    </w:p>
    <w:p w:rsidR="00CD5848" w:rsidRDefault="00CD5848" w:rsidP="00CD5848">
      <w:pPr>
        <w:rPr>
          <w:rFonts w:ascii="Times New Roman" w:hAnsi="Times New Roman"/>
        </w:rPr>
      </w:pPr>
      <w:r>
        <w:rPr>
          <w:rFonts w:ascii="Times New Roman" w:hAnsi="Times New Roman"/>
        </w:rPr>
        <w:t>Kelli Diemer is running for Business representative</w:t>
      </w:r>
    </w:p>
    <w:p w:rsidR="00CD5848" w:rsidRDefault="00CD5848" w:rsidP="00CD5848">
      <w:pPr>
        <w:rPr>
          <w:rFonts w:ascii="Times New Roman" w:hAnsi="Times New Roman"/>
        </w:rPr>
      </w:pPr>
      <w:r>
        <w:rPr>
          <w:rFonts w:ascii="Times New Roman" w:hAnsi="Times New Roman"/>
        </w:rPr>
        <w:t>State leadership breakfast we have 9 people represented.</w:t>
      </w:r>
    </w:p>
    <w:p w:rsidR="00CD5848" w:rsidRDefault="00CD5848" w:rsidP="00CD5848">
      <w:pPr>
        <w:rPr>
          <w:rFonts w:ascii="Times New Roman" w:hAnsi="Times New Roman"/>
        </w:rPr>
      </w:pPr>
    </w:p>
    <w:p w:rsidR="00CD5848" w:rsidRDefault="00CD5848" w:rsidP="00CD5848">
      <w:pPr>
        <w:rPr>
          <w:rFonts w:ascii="Times New Roman" w:hAnsi="Times New Roman"/>
        </w:rPr>
      </w:pPr>
      <w:r w:rsidRPr="002A5AF6">
        <w:rPr>
          <w:rFonts w:ascii="Times New Roman" w:hAnsi="Times New Roman"/>
          <w:b/>
        </w:rPr>
        <w:t>Insurance</w:t>
      </w:r>
      <w:r>
        <w:rPr>
          <w:rFonts w:ascii="Times New Roman" w:hAnsi="Times New Roman"/>
        </w:rPr>
        <w:t xml:space="preserve"> – Sandy was advised to go through our original, Concord General for board insurance.  Waiting for a quote to package the conference and general liability together.  </w:t>
      </w:r>
    </w:p>
    <w:p w:rsidR="00CD5848" w:rsidRDefault="00CD5848" w:rsidP="00CD5848">
      <w:pPr>
        <w:rPr>
          <w:rFonts w:ascii="Times New Roman" w:hAnsi="Times New Roman"/>
        </w:rPr>
      </w:pPr>
    </w:p>
    <w:p w:rsidR="00CD5848" w:rsidRPr="009C12CC" w:rsidRDefault="00CD5848" w:rsidP="00CD5848">
      <w:pPr>
        <w:pStyle w:val="ListParagraph"/>
        <w:numPr>
          <w:ilvl w:val="0"/>
          <w:numId w:val="2"/>
        </w:numPr>
        <w:spacing w:after="160" w:line="259" w:lineRule="auto"/>
        <w:rPr>
          <w:sz w:val="24"/>
        </w:rPr>
      </w:pPr>
      <w:r w:rsidRPr="009C12CC">
        <w:rPr>
          <w:sz w:val="24"/>
        </w:rPr>
        <w:t>Program of Work – Committee Reports</w:t>
      </w:r>
    </w:p>
    <w:p w:rsidR="00CD5848" w:rsidRDefault="00CD5848" w:rsidP="00CD5848">
      <w:pPr>
        <w:pStyle w:val="ListParagraph"/>
        <w:numPr>
          <w:ilvl w:val="1"/>
          <w:numId w:val="2"/>
        </w:numPr>
        <w:spacing w:after="160" w:line="259" w:lineRule="auto"/>
        <w:rPr>
          <w:sz w:val="24"/>
        </w:rPr>
      </w:pPr>
      <w:r w:rsidRPr="002D2966">
        <w:rPr>
          <w:sz w:val="24"/>
        </w:rPr>
        <w:t>Audit Review  (Sandy Warning)</w:t>
      </w:r>
      <w:r>
        <w:rPr>
          <w:sz w:val="24"/>
        </w:rPr>
        <w:t>-  account from 14/15 was audited and was approved</w:t>
      </w:r>
    </w:p>
    <w:p w:rsidR="00CD5848" w:rsidRDefault="00CD5848" w:rsidP="00CD5848">
      <w:pPr>
        <w:pStyle w:val="ListParagraph"/>
        <w:numPr>
          <w:ilvl w:val="2"/>
          <w:numId w:val="2"/>
        </w:numPr>
        <w:spacing w:after="160" w:line="259" w:lineRule="auto"/>
        <w:rPr>
          <w:sz w:val="24"/>
        </w:rPr>
      </w:pPr>
      <w:r>
        <w:rPr>
          <w:sz w:val="24"/>
        </w:rPr>
        <w:t>Compare actual numbers to budget numbers</w:t>
      </w:r>
    </w:p>
    <w:p w:rsidR="00CD5848" w:rsidRDefault="00CD5848" w:rsidP="00CD5848">
      <w:pPr>
        <w:pStyle w:val="ListParagraph"/>
        <w:numPr>
          <w:ilvl w:val="1"/>
          <w:numId w:val="2"/>
        </w:numPr>
        <w:spacing w:after="160" w:line="259" w:lineRule="auto"/>
        <w:rPr>
          <w:sz w:val="24"/>
        </w:rPr>
      </w:pPr>
      <w:r w:rsidRPr="002D2966">
        <w:rPr>
          <w:sz w:val="24"/>
        </w:rPr>
        <w:t>Conference Planning (Barb Lemmer</w:t>
      </w:r>
      <w:r>
        <w:rPr>
          <w:sz w:val="24"/>
        </w:rPr>
        <w:t>)</w:t>
      </w:r>
    </w:p>
    <w:p w:rsidR="00CD5848" w:rsidRPr="002D2966" w:rsidRDefault="00CD5848" w:rsidP="00CD5848">
      <w:pPr>
        <w:pStyle w:val="ListParagraph"/>
        <w:numPr>
          <w:ilvl w:val="2"/>
          <w:numId w:val="2"/>
        </w:numPr>
        <w:spacing w:after="160" w:line="259" w:lineRule="auto"/>
        <w:rPr>
          <w:sz w:val="24"/>
        </w:rPr>
      </w:pPr>
      <w:r>
        <w:rPr>
          <w:sz w:val="24"/>
        </w:rPr>
        <w:t>Need professional development ideas for 2015-2016</w:t>
      </w:r>
    </w:p>
    <w:p w:rsidR="00CD5848" w:rsidRDefault="00CD5848" w:rsidP="00CD5848">
      <w:pPr>
        <w:pStyle w:val="ListParagraph"/>
        <w:numPr>
          <w:ilvl w:val="1"/>
          <w:numId w:val="2"/>
        </w:numPr>
        <w:spacing w:after="160" w:line="259" w:lineRule="auto"/>
        <w:rPr>
          <w:sz w:val="24"/>
        </w:rPr>
      </w:pPr>
      <w:r>
        <w:rPr>
          <w:sz w:val="24"/>
        </w:rPr>
        <w:t>Awards and Scholarships (Dana Lampe)—</w:t>
      </w:r>
    </w:p>
    <w:p w:rsidR="00CD5848" w:rsidRDefault="00CD5848" w:rsidP="00CD5848">
      <w:pPr>
        <w:pStyle w:val="ListParagraph"/>
        <w:numPr>
          <w:ilvl w:val="2"/>
          <w:numId w:val="2"/>
        </w:numPr>
        <w:spacing w:after="160" w:line="259" w:lineRule="auto"/>
        <w:rPr>
          <w:sz w:val="24"/>
        </w:rPr>
      </w:pPr>
      <w:r>
        <w:rPr>
          <w:sz w:val="24"/>
        </w:rPr>
        <w:t>2016 state and regional award process and deadline</w:t>
      </w:r>
    </w:p>
    <w:p w:rsidR="00CD5848" w:rsidRDefault="00CD5848" w:rsidP="00CD5848">
      <w:pPr>
        <w:pStyle w:val="ListParagraph"/>
        <w:numPr>
          <w:ilvl w:val="3"/>
          <w:numId w:val="2"/>
        </w:numPr>
        <w:spacing w:after="160" w:line="259" w:lineRule="auto"/>
        <w:rPr>
          <w:sz w:val="24"/>
        </w:rPr>
      </w:pPr>
      <w:r>
        <w:rPr>
          <w:sz w:val="24"/>
        </w:rPr>
        <w:t>Sent out a message for the awards portal to who she thought was on the awards committee as a representative from each division.  They will meet Thursday Dec 3, 7 – 7:30 AM meeting.  Due date to submit applications is March 1</w:t>
      </w:r>
      <w:r w:rsidRPr="002A5AF6">
        <w:rPr>
          <w:sz w:val="24"/>
          <w:vertAlign w:val="superscript"/>
        </w:rPr>
        <w:t>st</w:t>
      </w:r>
      <w:r>
        <w:rPr>
          <w:sz w:val="24"/>
        </w:rPr>
        <w:t>.  The portal is currently open.  Dana will be contacting the IACTE winners and give them some hints and tips to resubmit.</w:t>
      </w:r>
    </w:p>
    <w:p w:rsidR="00CD5848" w:rsidRDefault="00CD5848" w:rsidP="00CD5848">
      <w:pPr>
        <w:pStyle w:val="ListParagraph"/>
        <w:numPr>
          <w:ilvl w:val="2"/>
          <w:numId w:val="2"/>
        </w:numPr>
        <w:spacing w:after="160" w:line="259" w:lineRule="auto"/>
        <w:rPr>
          <w:sz w:val="24"/>
        </w:rPr>
      </w:pPr>
      <w:r>
        <w:rPr>
          <w:sz w:val="24"/>
        </w:rPr>
        <w:t xml:space="preserve">Update on IACTE CTE Teacher Preparation Scholarship </w:t>
      </w:r>
    </w:p>
    <w:p w:rsidR="00CD5848" w:rsidRPr="00E043BF" w:rsidRDefault="00CD5848" w:rsidP="00CD5848">
      <w:pPr>
        <w:pStyle w:val="ListParagraph"/>
        <w:numPr>
          <w:ilvl w:val="3"/>
          <w:numId w:val="2"/>
        </w:numPr>
        <w:spacing w:after="160" w:line="259" w:lineRule="auto"/>
        <w:rPr>
          <w:sz w:val="24"/>
        </w:rPr>
      </w:pPr>
      <w:r>
        <w:rPr>
          <w:sz w:val="24"/>
        </w:rPr>
        <w:t>Dana will meet with Dave Bunting later this week for criteria and a process.  Sandy Miller and Lisa Stange will be on the call as well and will contact Tom Paulson at ISU and Dave has a UNI teacher prep person too.</w:t>
      </w:r>
    </w:p>
    <w:p w:rsidR="00CD5848" w:rsidRDefault="00CD5848" w:rsidP="00CD5848">
      <w:pPr>
        <w:pStyle w:val="ListParagraph"/>
        <w:numPr>
          <w:ilvl w:val="0"/>
          <w:numId w:val="4"/>
        </w:numPr>
        <w:spacing w:after="160" w:line="259" w:lineRule="auto"/>
        <w:rPr>
          <w:sz w:val="24"/>
        </w:rPr>
      </w:pPr>
      <w:r>
        <w:rPr>
          <w:sz w:val="24"/>
        </w:rPr>
        <w:t>Membership Report (Sandy Miller)</w:t>
      </w:r>
      <w:r w:rsidRPr="0027114A">
        <w:rPr>
          <w:sz w:val="24"/>
        </w:rPr>
        <w:t xml:space="preserve"> </w:t>
      </w:r>
      <w:r>
        <w:rPr>
          <w:sz w:val="24"/>
        </w:rPr>
        <w:t>Sandy and Sandy created a new membership form that they would like us to approve.  Since not everyone is on board with unified membership, it makes things tricky. Goal is 500 by June 30</w:t>
      </w:r>
      <w:r w:rsidRPr="002A5AF6">
        <w:rPr>
          <w:sz w:val="24"/>
          <w:vertAlign w:val="superscript"/>
        </w:rPr>
        <w:t>th</w:t>
      </w:r>
      <w:r>
        <w:rPr>
          <w:sz w:val="24"/>
        </w:rPr>
        <w:t>, 2016 – need to think of membership drive ideas.</w:t>
      </w:r>
    </w:p>
    <w:p w:rsidR="00CD5848" w:rsidRDefault="00CD5848" w:rsidP="00CD5848">
      <w:pPr>
        <w:pStyle w:val="ListParagraph"/>
        <w:numPr>
          <w:ilvl w:val="1"/>
          <w:numId w:val="2"/>
        </w:numPr>
        <w:spacing w:after="160" w:line="259" w:lineRule="auto"/>
        <w:rPr>
          <w:sz w:val="24"/>
        </w:rPr>
      </w:pPr>
      <w:r>
        <w:rPr>
          <w:sz w:val="24"/>
        </w:rPr>
        <w:t>Policy Development (Barb Lemmer)</w:t>
      </w:r>
    </w:p>
    <w:p w:rsidR="00CD5848" w:rsidRDefault="00CD5848" w:rsidP="00CD5848">
      <w:pPr>
        <w:pStyle w:val="ListParagraph"/>
        <w:numPr>
          <w:ilvl w:val="2"/>
          <w:numId w:val="2"/>
        </w:numPr>
        <w:spacing w:after="160" w:line="259" w:lineRule="auto"/>
        <w:rPr>
          <w:sz w:val="24"/>
        </w:rPr>
      </w:pPr>
      <w:r>
        <w:rPr>
          <w:sz w:val="24"/>
        </w:rPr>
        <w:t>Iowa Association of School Boards Convention – November 18-19</w:t>
      </w:r>
    </w:p>
    <w:p w:rsidR="00CD5848" w:rsidRDefault="00CD5848" w:rsidP="00CD5848">
      <w:pPr>
        <w:pStyle w:val="ListParagraph"/>
        <w:numPr>
          <w:ilvl w:val="2"/>
          <w:numId w:val="2"/>
        </w:numPr>
        <w:spacing w:after="160" w:line="259" w:lineRule="auto"/>
        <w:rPr>
          <w:sz w:val="24"/>
        </w:rPr>
      </w:pPr>
      <w:r>
        <w:rPr>
          <w:sz w:val="24"/>
        </w:rPr>
        <w:t>National Policy Seminar (Pat Thieben) FCCLA, HOSA-Health Professionals, DECA are this year</w:t>
      </w:r>
    </w:p>
    <w:p w:rsidR="00CD5848" w:rsidRDefault="00CD5848" w:rsidP="00CD5848">
      <w:pPr>
        <w:pStyle w:val="ListParagraph"/>
        <w:numPr>
          <w:ilvl w:val="2"/>
          <w:numId w:val="2"/>
        </w:numPr>
        <w:spacing w:after="160" w:line="259" w:lineRule="auto"/>
        <w:rPr>
          <w:sz w:val="24"/>
        </w:rPr>
      </w:pPr>
      <w:r>
        <w:rPr>
          <w:sz w:val="24"/>
        </w:rPr>
        <w:t>Task Force Report – Where do we go from here? (Dana Lampe) – Does everyone have a copy of the report?  Dana sent it out.  Pat shared that they are looking at the legislation and then recommendations will be made to the legislature soon.  They will be doing a road trip soon to get to people in the state.  Sandy Miller is planning to meet with Pradeep to see what we can do to help. Greg suggested another person from the board could go.  Kyle suggested that someone develop talking points so we are a unified front and represent our members.  By our strategic planning it would be good to work on this.  Dana and Lisa will work on this.  Dan got a video from Kirkwood about success of a new economy.  VIMEO.com/67277269    check this out.</w:t>
      </w:r>
    </w:p>
    <w:p w:rsidR="00CD5848" w:rsidRDefault="00CD5848" w:rsidP="00CD5848">
      <w:pPr>
        <w:pStyle w:val="ListParagraph"/>
        <w:numPr>
          <w:ilvl w:val="2"/>
          <w:numId w:val="2"/>
        </w:numPr>
        <w:spacing w:after="160" w:line="259" w:lineRule="auto"/>
        <w:rPr>
          <w:sz w:val="24"/>
        </w:rPr>
      </w:pPr>
      <w:r>
        <w:rPr>
          <w:sz w:val="24"/>
        </w:rPr>
        <w:lastRenderedPageBreak/>
        <w:t>CTE Month Promotion—ACTE has some competitions – Lisa suggested that we might develop a FB profile picture that we could encourage everyone to put on their social profiles that month.  Lisa and Dana will work on it in New Orleans and get in touch with the Business and Marketing people to help out with this.</w:t>
      </w:r>
    </w:p>
    <w:p w:rsidR="00CD5848" w:rsidRDefault="00CD5848" w:rsidP="00CD5848">
      <w:pPr>
        <w:pStyle w:val="ListParagraph"/>
        <w:numPr>
          <w:ilvl w:val="2"/>
          <w:numId w:val="2"/>
        </w:numPr>
        <w:spacing w:after="160" w:line="259" w:lineRule="auto"/>
        <w:rPr>
          <w:sz w:val="24"/>
        </w:rPr>
      </w:pPr>
      <w:r>
        <w:rPr>
          <w:sz w:val="24"/>
        </w:rPr>
        <w:t>CTE Day at the Capitol</w:t>
      </w:r>
    </w:p>
    <w:p w:rsidR="00CD5848" w:rsidRDefault="00CD5848" w:rsidP="00CD5848">
      <w:pPr>
        <w:pStyle w:val="ListParagraph"/>
        <w:numPr>
          <w:ilvl w:val="1"/>
          <w:numId w:val="2"/>
        </w:numPr>
        <w:spacing w:after="160" w:line="259" w:lineRule="auto"/>
        <w:rPr>
          <w:sz w:val="24"/>
        </w:rPr>
      </w:pPr>
      <w:r>
        <w:rPr>
          <w:sz w:val="24"/>
        </w:rPr>
        <w:t xml:space="preserve">Communications (Diane </w:t>
      </w:r>
      <w:proofErr w:type="spellStart"/>
      <w:r>
        <w:rPr>
          <w:sz w:val="24"/>
        </w:rPr>
        <w:t>Cornilsen</w:t>
      </w:r>
      <w:proofErr w:type="spellEnd"/>
      <w:r>
        <w:rPr>
          <w:sz w:val="24"/>
        </w:rPr>
        <w:t>)</w:t>
      </w:r>
    </w:p>
    <w:p w:rsidR="00CD5848" w:rsidRDefault="00CD5848" w:rsidP="00CD5848">
      <w:pPr>
        <w:pStyle w:val="ListParagraph"/>
        <w:numPr>
          <w:ilvl w:val="0"/>
          <w:numId w:val="3"/>
        </w:numPr>
        <w:spacing w:after="160" w:line="259" w:lineRule="auto"/>
        <w:ind w:left="2160"/>
        <w:rPr>
          <w:sz w:val="24"/>
        </w:rPr>
      </w:pPr>
      <w:r>
        <w:rPr>
          <w:sz w:val="24"/>
        </w:rPr>
        <w:t>Quarterly Newsletter ---Deadline Dec 1</w:t>
      </w:r>
      <w:r w:rsidRPr="0016186F">
        <w:rPr>
          <w:sz w:val="24"/>
          <w:vertAlign w:val="superscript"/>
        </w:rPr>
        <w:t>st</w:t>
      </w:r>
      <w:r>
        <w:rPr>
          <w:sz w:val="24"/>
        </w:rPr>
        <w:t>.  Need Ex. Director and Pres. Message and pictures from advocacy events and ACTE.</w:t>
      </w:r>
    </w:p>
    <w:p w:rsidR="00CD5848" w:rsidRPr="00D41BFD" w:rsidRDefault="00CD5848" w:rsidP="00CD5848">
      <w:pPr>
        <w:pStyle w:val="ListParagraph"/>
        <w:numPr>
          <w:ilvl w:val="0"/>
          <w:numId w:val="3"/>
        </w:numPr>
        <w:spacing w:after="160" w:line="259" w:lineRule="auto"/>
        <w:ind w:left="2160"/>
        <w:rPr>
          <w:sz w:val="24"/>
        </w:rPr>
      </w:pPr>
      <w:r>
        <w:rPr>
          <w:sz w:val="24"/>
        </w:rPr>
        <w:t>Suggested website changes</w:t>
      </w:r>
    </w:p>
    <w:p w:rsidR="00CD5848" w:rsidRDefault="00CD5848" w:rsidP="00CD5848">
      <w:pPr>
        <w:pStyle w:val="ListParagraph"/>
        <w:numPr>
          <w:ilvl w:val="1"/>
          <w:numId w:val="2"/>
        </w:numPr>
        <w:spacing w:after="160" w:line="259" w:lineRule="auto"/>
        <w:rPr>
          <w:sz w:val="24"/>
        </w:rPr>
      </w:pPr>
      <w:r>
        <w:rPr>
          <w:sz w:val="24"/>
        </w:rPr>
        <w:t xml:space="preserve">Nominating Committee (Diane </w:t>
      </w:r>
      <w:proofErr w:type="spellStart"/>
      <w:r>
        <w:rPr>
          <w:sz w:val="24"/>
        </w:rPr>
        <w:t>Cornilsen</w:t>
      </w:r>
      <w:proofErr w:type="spellEnd"/>
      <w:r>
        <w:rPr>
          <w:sz w:val="24"/>
        </w:rPr>
        <w:t>)</w:t>
      </w:r>
    </w:p>
    <w:p w:rsidR="00CD5848" w:rsidRDefault="00CD5848" w:rsidP="00CD5848">
      <w:pPr>
        <w:pStyle w:val="ListParagraph"/>
        <w:numPr>
          <w:ilvl w:val="2"/>
          <w:numId w:val="2"/>
        </w:numPr>
        <w:spacing w:after="160" w:line="259" w:lineRule="auto"/>
        <w:rPr>
          <w:sz w:val="24"/>
        </w:rPr>
      </w:pPr>
      <w:r>
        <w:rPr>
          <w:sz w:val="24"/>
        </w:rPr>
        <w:t>1</w:t>
      </w:r>
      <w:r w:rsidRPr="00D41BFD">
        <w:rPr>
          <w:sz w:val="24"/>
          <w:vertAlign w:val="superscript"/>
        </w:rPr>
        <w:t>st</w:t>
      </w:r>
      <w:r>
        <w:rPr>
          <w:sz w:val="24"/>
        </w:rPr>
        <w:t xml:space="preserve"> and 2nd VP needed – Diane will send out an email to the reps and affiliates for submitting names.  Sandy Miller and Barb are working on this and it needs to be done at the ACTE level and they will work on it.</w:t>
      </w:r>
    </w:p>
    <w:p w:rsidR="00CD5848" w:rsidRDefault="00CD5848" w:rsidP="00CD5848">
      <w:pPr>
        <w:pStyle w:val="ListParagraph"/>
        <w:numPr>
          <w:ilvl w:val="0"/>
          <w:numId w:val="2"/>
        </w:numPr>
        <w:spacing w:after="160" w:line="259" w:lineRule="auto"/>
        <w:rPr>
          <w:sz w:val="24"/>
        </w:rPr>
      </w:pPr>
      <w:r>
        <w:rPr>
          <w:sz w:val="24"/>
        </w:rPr>
        <w:t>Other</w:t>
      </w:r>
    </w:p>
    <w:p w:rsidR="00CD5848" w:rsidRDefault="00CD5848" w:rsidP="00CD5848">
      <w:pPr>
        <w:pStyle w:val="ListParagraph"/>
        <w:numPr>
          <w:ilvl w:val="1"/>
          <w:numId w:val="2"/>
        </w:numPr>
        <w:spacing w:after="160" w:line="259" w:lineRule="auto"/>
        <w:rPr>
          <w:sz w:val="24"/>
        </w:rPr>
      </w:pPr>
      <w:r w:rsidRPr="000F6E5A">
        <w:rPr>
          <w:sz w:val="24"/>
        </w:rPr>
        <w:t>Strategic Plan</w:t>
      </w:r>
      <w:r>
        <w:rPr>
          <w:sz w:val="24"/>
        </w:rPr>
        <w:t>ning Meeting set for December 11</w:t>
      </w:r>
      <w:r w:rsidRPr="000F6E5A">
        <w:rPr>
          <w:sz w:val="24"/>
        </w:rPr>
        <w:t xml:space="preserve">, </w:t>
      </w:r>
      <w:r>
        <w:rPr>
          <w:sz w:val="24"/>
        </w:rPr>
        <w:t>2015 (need to change the date)</w:t>
      </w:r>
    </w:p>
    <w:p w:rsidR="00CD5848" w:rsidRDefault="00CD5848" w:rsidP="00CD5848">
      <w:pPr>
        <w:pStyle w:val="ListParagraph"/>
        <w:numPr>
          <w:ilvl w:val="1"/>
          <w:numId w:val="2"/>
        </w:numPr>
        <w:spacing w:after="160" w:line="259" w:lineRule="auto"/>
        <w:rPr>
          <w:sz w:val="24"/>
        </w:rPr>
      </w:pPr>
      <w:r>
        <w:rPr>
          <w:sz w:val="24"/>
        </w:rPr>
        <w:t>Send out a doodle poll – Barb will work with Dana to send it out</w:t>
      </w:r>
    </w:p>
    <w:p w:rsidR="00CD5848" w:rsidRDefault="00CD5848" w:rsidP="00CD5848">
      <w:pPr>
        <w:pStyle w:val="ListParagraph"/>
        <w:numPr>
          <w:ilvl w:val="1"/>
          <w:numId w:val="2"/>
        </w:numPr>
        <w:spacing w:after="160" w:line="259" w:lineRule="auto"/>
        <w:rPr>
          <w:sz w:val="24"/>
        </w:rPr>
      </w:pPr>
      <w:r>
        <w:rPr>
          <w:sz w:val="24"/>
        </w:rPr>
        <w:t>Sandy is ordering a new sign for advocacy with updated logos</w:t>
      </w:r>
    </w:p>
    <w:p w:rsidR="00CD5848" w:rsidRPr="000F6E5A" w:rsidRDefault="00CD5848" w:rsidP="00CD5848">
      <w:pPr>
        <w:pStyle w:val="ListParagraph"/>
        <w:spacing w:after="160" w:line="259" w:lineRule="auto"/>
        <w:ind w:left="1440"/>
        <w:rPr>
          <w:sz w:val="24"/>
        </w:rPr>
      </w:pPr>
    </w:p>
    <w:p w:rsidR="00CD5848" w:rsidRDefault="00CD5848" w:rsidP="00CD5848">
      <w:pPr>
        <w:pStyle w:val="ListParagraph"/>
        <w:numPr>
          <w:ilvl w:val="0"/>
          <w:numId w:val="2"/>
        </w:numPr>
        <w:spacing w:after="160" w:line="259" w:lineRule="auto"/>
        <w:rPr>
          <w:sz w:val="24"/>
        </w:rPr>
      </w:pPr>
      <w:r w:rsidRPr="009D5219">
        <w:rPr>
          <w:sz w:val="24"/>
        </w:rPr>
        <w:t>Motion to Adjourn</w:t>
      </w:r>
      <w:r>
        <w:rPr>
          <w:sz w:val="24"/>
        </w:rPr>
        <w:t xml:space="preserve"> – Lisa moved we adjourn.  Dana Seconded.  Next meeting is 2</w:t>
      </w:r>
      <w:r w:rsidRPr="00372E60">
        <w:rPr>
          <w:sz w:val="24"/>
          <w:vertAlign w:val="superscript"/>
        </w:rPr>
        <w:t>nd</w:t>
      </w:r>
      <w:r>
        <w:rPr>
          <w:sz w:val="24"/>
        </w:rPr>
        <w:t xml:space="preserve"> Thursday of December – can be cancelled if we have the Strategic meeting close to that time.</w:t>
      </w:r>
    </w:p>
    <w:p w:rsidR="00CD5848" w:rsidRDefault="00CD5848" w:rsidP="00CD5848">
      <w:pPr>
        <w:spacing w:after="160" w:line="259" w:lineRule="auto"/>
        <w:rPr>
          <w:sz w:val="24"/>
        </w:rPr>
      </w:pPr>
      <w:r>
        <w:rPr>
          <w:sz w:val="24"/>
        </w:rPr>
        <w:br/>
        <w:t>Respectfully submitted,</w:t>
      </w:r>
    </w:p>
    <w:p w:rsidR="00CD5848" w:rsidRDefault="00CD5848" w:rsidP="00CD5848">
      <w:pPr>
        <w:spacing w:after="160" w:line="259" w:lineRule="auto"/>
        <w:rPr>
          <w:sz w:val="24"/>
        </w:rPr>
      </w:pPr>
    </w:p>
    <w:p w:rsidR="00CD5848" w:rsidRPr="00372E60" w:rsidRDefault="00CD5848" w:rsidP="00CD5848">
      <w:pPr>
        <w:spacing w:after="160" w:line="259" w:lineRule="auto"/>
        <w:rPr>
          <w:sz w:val="24"/>
        </w:rPr>
      </w:pPr>
      <w:r>
        <w:rPr>
          <w:sz w:val="24"/>
        </w:rPr>
        <w:t>Lisa Stange</w:t>
      </w:r>
    </w:p>
    <w:p w:rsidR="004F2A6E" w:rsidRDefault="004F2A6E" w:rsidP="00CD5848">
      <w:pPr>
        <w:spacing w:after="160" w:line="259" w:lineRule="auto"/>
        <w:ind w:left="720"/>
        <w:contextualSpacing/>
      </w:pPr>
    </w:p>
    <w:sectPr w:rsidR="004F2A6E" w:rsidSect="00C84F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6F1B"/>
    <w:multiLevelType w:val="hybridMultilevel"/>
    <w:tmpl w:val="54B2A50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0A97889"/>
    <w:multiLevelType w:val="hybridMultilevel"/>
    <w:tmpl w:val="DFA09DD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F05C2"/>
    <w:multiLevelType w:val="hybridMultilevel"/>
    <w:tmpl w:val="090435C6"/>
    <w:lvl w:ilvl="0" w:tplc="65841390">
      <w:start w:val="1"/>
      <w:numFmt w:val="bullet"/>
      <w:lvlText w:val=""/>
      <w:lvlJc w:val="left"/>
      <w:pPr>
        <w:ind w:left="720" w:hanging="360"/>
      </w:pPr>
      <w:rPr>
        <w:rFonts w:ascii="Symbol" w:hAnsi="Symbol" w:hint="default"/>
      </w:rPr>
    </w:lvl>
    <w:lvl w:ilvl="1" w:tplc="CEB2FDC2">
      <w:start w:val="1"/>
      <w:numFmt w:val="bullet"/>
      <w:lvlText w:val="o"/>
      <w:lvlJc w:val="left"/>
      <w:pPr>
        <w:ind w:left="1440" w:hanging="360"/>
      </w:pPr>
      <w:rPr>
        <w:rFonts w:ascii="Courier New" w:hAnsi="Courier New" w:hint="default"/>
      </w:rPr>
    </w:lvl>
    <w:lvl w:ilvl="2" w:tplc="809EBF2E">
      <w:start w:val="1"/>
      <w:numFmt w:val="bullet"/>
      <w:lvlText w:val=""/>
      <w:lvlJc w:val="left"/>
      <w:pPr>
        <w:ind w:left="2160" w:hanging="360"/>
      </w:pPr>
      <w:rPr>
        <w:rFonts w:ascii="Wingdings" w:hAnsi="Wingdings" w:hint="default"/>
      </w:rPr>
    </w:lvl>
    <w:lvl w:ilvl="3" w:tplc="E9AC31EA">
      <w:start w:val="1"/>
      <w:numFmt w:val="bullet"/>
      <w:lvlText w:val=""/>
      <w:lvlJc w:val="left"/>
      <w:pPr>
        <w:ind w:left="2880" w:hanging="360"/>
      </w:pPr>
      <w:rPr>
        <w:rFonts w:ascii="Symbol" w:hAnsi="Symbol" w:hint="default"/>
      </w:rPr>
    </w:lvl>
    <w:lvl w:ilvl="4" w:tplc="6C509C88">
      <w:start w:val="1"/>
      <w:numFmt w:val="bullet"/>
      <w:lvlText w:val="o"/>
      <w:lvlJc w:val="left"/>
      <w:pPr>
        <w:ind w:left="3600" w:hanging="360"/>
      </w:pPr>
      <w:rPr>
        <w:rFonts w:ascii="Courier New" w:hAnsi="Courier New" w:hint="default"/>
      </w:rPr>
    </w:lvl>
    <w:lvl w:ilvl="5" w:tplc="BEA42512">
      <w:start w:val="1"/>
      <w:numFmt w:val="bullet"/>
      <w:lvlText w:val=""/>
      <w:lvlJc w:val="left"/>
      <w:pPr>
        <w:ind w:left="4320" w:hanging="360"/>
      </w:pPr>
      <w:rPr>
        <w:rFonts w:ascii="Wingdings" w:hAnsi="Wingdings" w:hint="default"/>
      </w:rPr>
    </w:lvl>
    <w:lvl w:ilvl="6" w:tplc="82465C60">
      <w:start w:val="1"/>
      <w:numFmt w:val="bullet"/>
      <w:lvlText w:val=""/>
      <w:lvlJc w:val="left"/>
      <w:pPr>
        <w:ind w:left="5040" w:hanging="360"/>
      </w:pPr>
      <w:rPr>
        <w:rFonts w:ascii="Symbol" w:hAnsi="Symbol" w:hint="default"/>
      </w:rPr>
    </w:lvl>
    <w:lvl w:ilvl="7" w:tplc="62640346">
      <w:start w:val="1"/>
      <w:numFmt w:val="bullet"/>
      <w:lvlText w:val="o"/>
      <w:lvlJc w:val="left"/>
      <w:pPr>
        <w:ind w:left="5760" w:hanging="360"/>
      </w:pPr>
      <w:rPr>
        <w:rFonts w:ascii="Courier New" w:hAnsi="Courier New" w:hint="default"/>
      </w:rPr>
    </w:lvl>
    <w:lvl w:ilvl="8" w:tplc="E9727B00">
      <w:start w:val="1"/>
      <w:numFmt w:val="bullet"/>
      <w:lvlText w:val=""/>
      <w:lvlJc w:val="left"/>
      <w:pPr>
        <w:ind w:left="6480" w:hanging="360"/>
      </w:pPr>
      <w:rPr>
        <w:rFonts w:ascii="Wingdings" w:hAnsi="Wingdings" w:hint="default"/>
      </w:rPr>
    </w:lvl>
  </w:abstractNum>
  <w:abstractNum w:abstractNumId="3">
    <w:nsid w:val="7AA719DF"/>
    <w:multiLevelType w:val="hybridMultilevel"/>
    <w:tmpl w:val="6FA20B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50"/>
    <w:rsid w:val="0022446F"/>
    <w:rsid w:val="00280950"/>
    <w:rsid w:val="004F2A6E"/>
    <w:rsid w:val="00B0142D"/>
    <w:rsid w:val="00C84FC1"/>
    <w:rsid w:val="00CD5848"/>
    <w:rsid w:val="00F8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50"/>
    <w:pPr>
      <w:spacing w:after="0" w:line="240" w:lineRule="auto"/>
    </w:pPr>
    <w:rPr>
      <w:rFonts w:ascii="Calibri" w:eastAsia="Times New Roma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950"/>
    <w:rPr>
      <w:rFonts w:ascii="Cambria" w:hAnsi="Cambria"/>
      <w:sz w:val="52"/>
    </w:rPr>
  </w:style>
  <w:style w:type="character" w:customStyle="1" w:styleId="TitleChar">
    <w:name w:val="Title Char"/>
    <w:basedOn w:val="DefaultParagraphFont"/>
    <w:link w:val="Title"/>
    <w:uiPriority w:val="10"/>
    <w:rsid w:val="00280950"/>
    <w:rPr>
      <w:rFonts w:ascii="Cambria" w:eastAsia="Times New Roman" w:hAnsi="Cambria" w:cs="Times New Roman"/>
      <w:sz w:val="52"/>
      <w:szCs w:val="24"/>
    </w:rPr>
  </w:style>
  <w:style w:type="paragraph" w:customStyle="1" w:styleId="ConferenceName">
    <w:name w:val="Conference Name"/>
    <w:basedOn w:val="Normal"/>
    <w:qFormat/>
    <w:rsid w:val="00280950"/>
    <w:rPr>
      <w:b/>
    </w:rPr>
  </w:style>
  <w:style w:type="paragraph" w:styleId="ListParagraph">
    <w:name w:val="List Paragraph"/>
    <w:basedOn w:val="Normal"/>
    <w:uiPriority w:val="34"/>
    <w:qFormat/>
    <w:rsid w:val="00CD5848"/>
    <w:pPr>
      <w:ind w:left="720"/>
      <w:contextualSpacing/>
    </w:pPr>
  </w:style>
  <w:style w:type="paragraph" w:styleId="BalloonText">
    <w:name w:val="Balloon Text"/>
    <w:basedOn w:val="Normal"/>
    <w:link w:val="BalloonTextChar"/>
    <w:uiPriority w:val="99"/>
    <w:semiHidden/>
    <w:unhideWhenUsed/>
    <w:rsid w:val="00B0142D"/>
    <w:rPr>
      <w:rFonts w:ascii="Tahoma" w:hAnsi="Tahoma" w:cs="Tahoma"/>
      <w:sz w:val="16"/>
      <w:szCs w:val="16"/>
    </w:rPr>
  </w:style>
  <w:style w:type="character" w:customStyle="1" w:styleId="BalloonTextChar">
    <w:name w:val="Balloon Text Char"/>
    <w:basedOn w:val="DefaultParagraphFont"/>
    <w:link w:val="BalloonText"/>
    <w:uiPriority w:val="99"/>
    <w:semiHidden/>
    <w:rsid w:val="00B014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50"/>
    <w:pPr>
      <w:spacing w:after="0" w:line="240" w:lineRule="auto"/>
    </w:pPr>
    <w:rPr>
      <w:rFonts w:ascii="Calibri" w:eastAsia="Times New Roma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950"/>
    <w:rPr>
      <w:rFonts w:ascii="Cambria" w:hAnsi="Cambria"/>
      <w:sz w:val="52"/>
    </w:rPr>
  </w:style>
  <w:style w:type="character" w:customStyle="1" w:styleId="TitleChar">
    <w:name w:val="Title Char"/>
    <w:basedOn w:val="DefaultParagraphFont"/>
    <w:link w:val="Title"/>
    <w:uiPriority w:val="10"/>
    <w:rsid w:val="00280950"/>
    <w:rPr>
      <w:rFonts w:ascii="Cambria" w:eastAsia="Times New Roman" w:hAnsi="Cambria" w:cs="Times New Roman"/>
      <w:sz w:val="52"/>
      <w:szCs w:val="24"/>
    </w:rPr>
  </w:style>
  <w:style w:type="paragraph" w:customStyle="1" w:styleId="ConferenceName">
    <w:name w:val="Conference Name"/>
    <w:basedOn w:val="Normal"/>
    <w:qFormat/>
    <w:rsid w:val="00280950"/>
    <w:rPr>
      <w:b/>
    </w:rPr>
  </w:style>
  <w:style w:type="paragraph" w:styleId="ListParagraph">
    <w:name w:val="List Paragraph"/>
    <w:basedOn w:val="Normal"/>
    <w:uiPriority w:val="34"/>
    <w:qFormat/>
    <w:rsid w:val="00CD5848"/>
    <w:pPr>
      <w:ind w:left="720"/>
      <w:contextualSpacing/>
    </w:pPr>
  </w:style>
  <w:style w:type="paragraph" w:styleId="BalloonText">
    <w:name w:val="Balloon Text"/>
    <w:basedOn w:val="Normal"/>
    <w:link w:val="BalloonTextChar"/>
    <w:uiPriority w:val="99"/>
    <w:semiHidden/>
    <w:unhideWhenUsed/>
    <w:rsid w:val="00B0142D"/>
    <w:rPr>
      <w:rFonts w:ascii="Tahoma" w:hAnsi="Tahoma" w:cs="Tahoma"/>
      <w:sz w:val="16"/>
      <w:szCs w:val="16"/>
    </w:rPr>
  </w:style>
  <w:style w:type="character" w:customStyle="1" w:styleId="BalloonTextChar">
    <w:name w:val="Balloon Text Char"/>
    <w:basedOn w:val="DefaultParagraphFont"/>
    <w:link w:val="BalloonText"/>
    <w:uiPriority w:val="99"/>
    <w:semiHidden/>
    <w:rsid w:val="00B014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Miller</dc:creator>
  <cp:lastModifiedBy>Jennifer Jacyna</cp:lastModifiedBy>
  <cp:revision>2</cp:revision>
  <dcterms:created xsi:type="dcterms:W3CDTF">2016-03-11T15:20:00Z</dcterms:created>
  <dcterms:modified xsi:type="dcterms:W3CDTF">2016-03-11T15:20:00Z</dcterms:modified>
</cp:coreProperties>
</file>